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A67DB0">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Pr="00F51CF8" w:rsidRDefault="009B28E5" w:rsidP="009B28E5">
            <w:pPr>
              <w:pStyle w:val="TableParagraph"/>
              <w:spacing w:before="21" w:line="279" w:lineRule="exact"/>
              <w:ind w:left="0"/>
              <w:rPr>
                <w:sz w:val="24"/>
                <w:highlight w:val="yellow"/>
              </w:rPr>
            </w:pPr>
            <w:r w:rsidRPr="009B28E5">
              <w:rPr>
                <w:sz w:val="24"/>
              </w:rPr>
              <w:t>N/A</w:t>
            </w:r>
          </w:p>
        </w:tc>
      </w:tr>
      <w:tr w:rsidR="009B28E5">
        <w:trPr>
          <w:trHeight w:val="320"/>
        </w:trPr>
        <w:tc>
          <w:tcPr>
            <w:tcW w:w="11544" w:type="dxa"/>
          </w:tcPr>
          <w:p w:rsidR="009B28E5" w:rsidRDefault="009B28E5" w:rsidP="009B28E5">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9B28E5" w:rsidRDefault="009B28E5" w:rsidP="009B28E5">
            <w:r w:rsidRPr="00090CFB">
              <w:rPr>
                <w:sz w:val="24"/>
              </w:rPr>
              <w:t>N/A</w:t>
            </w:r>
          </w:p>
        </w:tc>
      </w:tr>
      <w:tr w:rsidR="009B28E5">
        <w:trPr>
          <w:trHeight w:val="320"/>
        </w:trPr>
        <w:tc>
          <w:tcPr>
            <w:tcW w:w="11544" w:type="dxa"/>
          </w:tcPr>
          <w:p w:rsidR="009B28E5" w:rsidRDefault="009B28E5" w:rsidP="009B28E5">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9B28E5" w:rsidRDefault="009B28E5" w:rsidP="009B28E5">
            <w:r w:rsidRPr="00090CFB">
              <w:rPr>
                <w:sz w:val="24"/>
              </w:rPr>
              <w:t>N/A</w:t>
            </w:r>
          </w:p>
        </w:tc>
      </w:tr>
      <w:tr w:rsidR="009B28E5">
        <w:trPr>
          <w:trHeight w:val="324"/>
        </w:trPr>
        <w:tc>
          <w:tcPr>
            <w:tcW w:w="11544" w:type="dxa"/>
          </w:tcPr>
          <w:p w:rsidR="009B28E5" w:rsidRDefault="009B28E5" w:rsidP="009B28E5">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9B28E5" w:rsidRDefault="009B28E5" w:rsidP="009B28E5">
            <w:r w:rsidRPr="00090CFB">
              <w:rPr>
                <w:sz w:val="24"/>
              </w:rPr>
              <w:t>N/A</w:t>
            </w:r>
          </w:p>
        </w:tc>
      </w:tr>
      <w:tr w:rsidR="009B28E5">
        <w:trPr>
          <w:trHeight w:val="320"/>
        </w:trPr>
        <w:tc>
          <w:tcPr>
            <w:tcW w:w="11544" w:type="dxa"/>
          </w:tcPr>
          <w:p w:rsidR="009B28E5" w:rsidRDefault="009B28E5" w:rsidP="009B28E5">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9B28E5" w:rsidRDefault="009B28E5" w:rsidP="009B28E5">
            <w:r w:rsidRPr="00090CFB">
              <w:rPr>
                <w:sz w:val="24"/>
              </w:rPr>
              <w:t>N/A</w:t>
            </w:r>
          </w:p>
        </w:tc>
      </w:tr>
    </w:tbl>
    <w:p w:rsidR="00C658FB" w:rsidRDefault="00A67DB0">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Pr="00CB4F9B" w:rsidRDefault="00D131A0">
            <w:pPr>
              <w:pStyle w:val="TableParagraph"/>
              <w:spacing w:before="21"/>
              <w:rPr>
                <w:sz w:val="24"/>
              </w:rPr>
            </w:pPr>
            <w:r w:rsidRPr="00CB4F9B">
              <w:rPr>
                <w:color w:val="231F20"/>
                <w:sz w:val="24"/>
              </w:rPr>
              <w:t>Meeting</w:t>
            </w:r>
            <w:r w:rsidRPr="00CB4F9B">
              <w:rPr>
                <w:color w:val="231F20"/>
                <w:spacing w:val="-9"/>
                <w:sz w:val="24"/>
              </w:rPr>
              <w:t xml:space="preserve"> </w:t>
            </w:r>
            <w:r w:rsidRPr="00CB4F9B">
              <w:rPr>
                <w:color w:val="231F20"/>
                <w:sz w:val="24"/>
              </w:rPr>
              <w:t>national</w:t>
            </w:r>
            <w:r w:rsidRPr="00CB4F9B">
              <w:rPr>
                <w:color w:val="231F20"/>
                <w:spacing w:val="-8"/>
                <w:sz w:val="24"/>
              </w:rPr>
              <w:t xml:space="preserve"> </w:t>
            </w:r>
            <w:r w:rsidRPr="00CB4F9B">
              <w:rPr>
                <w:color w:val="231F20"/>
                <w:sz w:val="24"/>
              </w:rPr>
              <w:t>curriculum</w:t>
            </w:r>
            <w:r w:rsidRPr="00CB4F9B">
              <w:rPr>
                <w:color w:val="231F20"/>
                <w:spacing w:val="-8"/>
                <w:sz w:val="24"/>
              </w:rPr>
              <w:t xml:space="preserve"> </w:t>
            </w:r>
            <w:r w:rsidRPr="00CB4F9B">
              <w:rPr>
                <w:color w:val="231F20"/>
                <w:sz w:val="24"/>
              </w:rPr>
              <w:t>requirements</w:t>
            </w:r>
            <w:r w:rsidRPr="00CB4F9B">
              <w:rPr>
                <w:color w:val="231F20"/>
                <w:spacing w:val="-8"/>
                <w:sz w:val="24"/>
              </w:rPr>
              <w:t xml:space="preserve"> </w:t>
            </w:r>
            <w:r w:rsidRPr="00CB4F9B">
              <w:rPr>
                <w:color w:val="231F20"/>
                <w:sz w:val="24"/>
              </w:rPr>
              <w:t>for</w:t>
            </w:r>
            <w:r w:rsidRPr="00CB4F9B">
              <w:rPr>
                <w:color w:val="231F20"/>
                <w:spacing w:val="-8"/>
                <w:sz w:val="24"/>
              </w:rPr>
              <w:t xml:space="preserve"> </w:t>
            </w:r>
            <w:r w:rsidRPr="00CB4F9B">
              <w:rPr>
                <w:color w:val="231F20"/>
                <w:sz w:val="24"/>
              </w:rPr>
              <w:t>swimming</w:t>
            </w:r>
            <w:r w:rsidRPr="00CB4F9B">
              <w:rPr>
                <w:color w:val="231F20"/>
                <w:spacing w:val="-8"/>
                <w:sz w:val="24"/>
              </w:rPr>
              <w:t xml:space="preserve"> </w:t>
            </w:r>
            <w:r w:rsidRPr="00CB4F9B">
              <w:rPr>
                <w:color w:val="231F20"/>
                <w:sz w:val="24"/>
              </w:rPr>
              <w:t>and</w:t>
            </w:r>
            <w:r w:rsidRPr="00CB4F9B">
              <w:rPr>
                <w:color w:val="231F20"/>
                <w:spacing w:val="-8"/>
                <w:sz w:val="24"/>
              </w:rPr>
              <w:t xml:space="preserve"> </w:t>
            </w:r>
            <w:r w:rsidRPr="00CB4F9B">
              <w:rPr>
                <w:color w:val="231F20"/>
                <w:sz w:val="24"/>
              </w:rPr>
              <w:t>water</w:t>
            </w:r>
            <w:r w:rsidRPr="00CB4F9B">
              <w:rPr>
                <w:color w:val="231F20"/>
                <w:spacing w:val="-8"/>
                <w:sz w:val="24"/>
              </w:rPr>
              <w:t xml:space="preserve"> </w:t>
            </w:r>
            <w:r w:rsidRPr="00CB4F9B">
              <w:rPr>
                <w:color w:val="231F20"/>
                <w:sz w:val="24"/>
              </w:rPr>
              <w:t>safety.</w:t>
            </w:r>
          </w:p>
          <w:p w:rsidR="00C658FB" w:rsidRPr="00CB4F9B" w:rsidRDefault="00C658FB">
            <w:pPr>
              <w:pStyle w:val="TableParagraph"/>
              <w:spacing w:before="7"/>
              <w:ind w:left="0"/>
              <w:rPr>
                <w:sz w:val="23"/>
              </w:rPr>
            </w:pPr>
          </w:p>
          <w:p w:rsidR="00C658FB" w:rsidRPr="00CB4F9B" w:rsidRDefault="00D131A0">
            <w:pPr>
              <w:pStyle w:val="TableParagraph"/>
              <w:spacing w:line="235" w:lineRule="auto"/>
              <w:ind w:right="85"/>
              <w:rPr>
                <w:sz w:val="24"/>
              </w:rPr>
            </w:pPr>
            <w:r w:rsidRPr="00CB4F9B">
              <w:rPr>
                <w:color w:val="231F20"/>
                <w:sz w:val="24"/>
              </w:rPr>
              <w:t>N.B.</w:t>
            </w:r>
            <w:r w:rsidRPr="00CB4F9B">
              <w:rPr>
                <w:color w:val="231F20"/>
                <w:spacing w:val="-7"/>
                <w:sz w:val="24"/>
              </w:rPr>
              <w:t xml:space="preserve"> </w:t>
            </w:r>
            <w:r w:rsidRPr="00CB4F9B">
              <w:rPr>
                <w:color w:val="231F20"/>
                <w:sz w:val="24"/>
              </w:rPr>
              <w:t>Complete</w:t>
            </w:r>
            <w:r w:rsidRPr="00CB4F9B">
              <w:rPr>
                <w:color w:val="231F20"/>
                <w:spacing w:val="-6"/>
                <w:sz w:val="24"/>
              </w:rPr>
              <w:t xml:space="preserve"> </w:t>
            </w:r>
            <w:r w:rsidRPr="00CB4F9B">
              <w:rPr>
                <w:color w:val="231F20"/>
                <w:sz w:val="24"/>
              </w:rPr>
              <w:t>this</w:t>
            </w:r>
            <w:r w:rsidRPr="00CB4F9B">
              <w:rPr>
                <w:color w:val="231F20"/>
                <w:spacing w:val="-7"/>
                <w:sz w:val="24"/>
              </w:rPr>
              <w:t xml:space="preserve"> </w:t>
            </w:r>
            <w:r w:rsidRPr="00CB4F9B">
              <w:rPr>
                <w:color w:val="231F20"/>
                <w:sz w:val="24"/>
              </w:rPr>
              <w:t>section</w:t>
            </w:r>
            <w:r w:rsidRPr="00CB4F9B">
              <w:rPr>
                <w:color w:val="231F20"/>
                <w:spacing w:val="-7"/>
                <w:sz w:val="24"/>
              </w:rPr>
              <w:t xml:space="preserve"> </w:t>
            </w:r>
            <w:r w:rsidRPr="00CB4F9B">
              <w:rPr>
                <w:color w:val="231F20"/>
                <w:sz w:val="24"/>
              </w:rPr>
              <w:t>to</w:t>
            </w:r>
            <w:r w:rsidRPr="00CB4F9B">
              <w:rPr>
                <w:color w:val="231F20"/>
                <w:spacing w:val="-7"/>
                <w:sz w:val="24"/>
              </w:rPr>
              <w:t xml:space="preserve"> </w:t>
            </w:r>
            <w:r w:rsidRPr="00CB4F9B">
              <w:rPr>
                <w:color w:val="231F20"/>
                <w:sz w:val="24"/>
              </w:rPr>
              <w:t>your</w:t>
            </w:r>
            <w:r w:rsidRPr="00CB4F9B">
              <w:rPr>
                <w:color w:val="231F20"/>
                <w:spacing w:val="-7"/>
                <w:sz w:val="24"/>
              </w:rPr>
              <w:t xml:space="preserve"> </w:t>
            </w:r>
            <w:r w:rsidRPr="00CB4F9B">
              <w:rPr>
                <w:color w:val="231F20"/>
                <w:sz w:val="24"/>
              </w:rPr>
              <w:t>best</w:t>
            </w:r>
            <w:r w:rsidRPr="00CB4F9B">
              <w:rPr>
                <w:color w:val="231F20"/>
                <w:spacing w:val="-7"/>
                <w:sz w:val="24"/>
              </w:rPr>
              <w:t xml:space="preserve"> </w:t>
            </w:r>
            <w:r w:rsidRPr="00CB4F9B">
              <w:rPr>
                <w:color w:val="231F20"/>
                <w:sz w:val="24"/>
              </w:rPr>
              <w:t>ability.</w:t>
            </w:r>
            <w:r w:rsidRPr="00CB4F9B">
              <w:rPr>
                <w:color w:val="231F20"/>
                <w:spacing w:val="-7"/>
                <w:sz w:val="24"/>
              </w:rPr>
              <w:t xml:space="preserve"> </w:t>
            </w:r>
            <w:r w:rsidRPr="00CB4F9B">
              <w:rPr>
                <w:color w:val="231F20"/>
                <w:sz w:val="24"/>
              </w:rPr>
              <w:t>For</w:t>
            </w:r>
            <w:r w:rsidRPr="00CB4F9B">
              <w:rPr>
                <w:color w:val="231F20"/>
                <w:spacing w:val="-7"/>
                <w:sz w:val="24"/>
              </w:rPr>
              <w:t xml:space="preserve"> </w:t>
            </w:r>
            <w:r w:rsidRPr="00CB4F9B">
              <w:rPr>
                <w:color w:val="231F20"/>
                <w:sz w:val="24"/>
              </w:rPr>
              <w:t>example</w:t>
            </w:r>
            <w:r w:rsidRPr="00CB4F9B">
              <w:rPr>
                <w:color w:val="231F20"/>
                <w:spacing w:val="-7"/>
                <w:sz w:val="24"/>
              </w:rPr>
              <w:t xml:space="preserve"> </w:t>
            </w:r>
            <w:r w:rsidRPr="00CB4F9B">
              <w:rPr>
                <w:color w:val="231F20"/>
                <w:sz w:val="24"/>
              </w:rPr>
              <w:t>you</w:t>
            </w:r>
            <w:r w:rsidRPr="00CB4F9B">
              <w:rPr>
                <w:color w:val="231F20"/>
                <w:spacing w:val="-8"/>
                <w:sz w:val="24"/>
              </w:rPr>
              <w:t xml:space="preserve"> </w:t>
            </w:r>
            <w:r w:rsidRPr="00CB4F9B">
              <w:rPr>
                <w:color w:val="231F20"/>
                <w:sz w:val="24"/>
              </w:rPr>
              <w:t>might</w:t>
            </w:r>
            <w:r w:rsidRPr="00CB4F9B">
              <w:rPr>
                <w:color w:val="231F20"/>
                <w:spacing w:val="-6"/>
                <w:sz w:val="24"/>
              </w:rPr>
              <w:t xml:space="preserve"> </w:t>
            </w:r>
            <w:r w:rsidRPr="00CB4F9B">
              <w:rPr>
                <w:color w:val="231F20"/>
                <w:sz w:val="24"/>
              </w:rPr>
              <w:t>have</w:t>
            </w:r>
            <w:r w:rsidRPr="00CB4F9B">
              <w:rPr>
                <w:color w:val="231F20"/>
                <w:spacing w:val="-6"/>
                <w:sz w:val="24"/>
              </w:rPr>
              <w:t xml:space="preserve"> </w:t>
            </w:r>
            <w:r w:rsidRPr="00CB4F9B">
              <w:rPr>
                <w:color w:val="231F20"/>
                <w:sz w:val="24"/>
              </w:rPr>
              <w:t>practised</w:t>
            </w:r>
            <w:r w:rsidRPr="00CB4F9B">
              <w:rPr>
                <w:color w:val="231F20"/>
                <w:spacing w:val="-7"/>
                <w:sz w:val="24"/>
              </w:rPr>
              <w:t xml:space="preserve"> </w:t>
            </w:r>
            <w:r w:rsidRPr="00CB4F9B">
              <w:rPr>
                <w:color w:val="231F20"/>
                <w:sz w:val="24"/>
              </w:rPr>
              <w:t>safe</w:t>
            </w:r>
            <w:r w:rsidRPr="00CB4F9B">
              <w:rPr>
                <w:color w:val="231F20"/>
                <w:spacing w:val="-7"/>
                <w:sz w:val="24"/>
              </w:rPr>
              <w:t xml:space="preserve"> </w:t>
            </w:r>
            <w:r w:rsidRPr="00CB4F9B">
              <w:rPr>
                <w:color w:val="231F20"/>
                <w:sz w:val="24"/>
              </w:rPr>
              <w:t>self-rescue</w:t>
            </w:r>
            <w:r w:rsidRPr="00CB4F9B">
              <w:rPr>
                <w:color w:val="231F20"/>
                <w:spacing w:val="-6"/>
                <w:sz w:val="24"/>
              </w:rPr>
              <w:t xml:space="preserve"> </w:t>
            </w:r>
            <w:r w:rsidRPr="00CB4F9B">
              <w:rPr>
                <w:color w:val="231F20"/>
                <w:sz w:val="24"/>
              </w:rPr>
              <w:t>techniques</w:t>
            </w:r>
            <w:r w:rsidRPr="00CB4F9B">
              <w:rPr>
                <w:color w:val="231F20"/>
                <w:spacing w:val="-6"/>
                <w:sz w:val="24"/>
              </w:rPr>
              <w:t xml:space="preserve"> </w:t>
            </w:r>
            <w:r w:rsidRPr="00CB4F9B">
              <w:rPr>
                <w:color w:val="231F20"/>
                <w:sz w:val="24"/>
              </w:rPr>
              <w:t>on</w:t>
            </w:r>
            <w:r w:rsidRPr="00CB4F9B">
              <w:rPr>
                <w:color w:val="231F20"/>
                <w:spacing w:val="-52"/>
                <w:sz w:val="24"/>
              </w:rPr>
              <w:t xml:space="preserve"> </w:t>
            </w:r>
            <w:r w:rsidRPr="00CB4F9B">
              <w:rPr>
                <w:color w:val="231F20"/>
                <w:sz w:val="24"/>
              </w:rPr>
              <w:t>dry</w:t>
            </w:r>
            <w:r w:rsidRPr="00CB4F9B">
              <w:rPr>
                <w:color w:val="231F20"/>
                <w:spacing w:val="-1"/>
                <w:sz w:val="24"/>
              </w:rPr>
              <w:t xml:space="preserve"> </w:t>
            </w:r>
            <w:r w:rsidRPr="00CB4F9B">
              <w:rPr>
                <w:color w:val="231F20"/>
                <w:sz w:val="24"/>
              </w:rPr>
              <w:t>land</w:t>
            </w:r>
            <w:r w:rsidRPr="00CB4F9B">
              <w:rPr>
                <w:color w:val="231F20"/>
                <w:spacing w:val="-2"/>
                <w:sz w:val="24"/>
              </w:rPr>
              <w:t xml:space="preserve"> </w:t>
            </w:r>
            <w:r w:rsidRPr="00CB4F9B">
              <w:rPr>
                <w:color w:val="231F20"/>
                <w:sz w:val="24"/>
              </w:rPr>
              <w:t>which you</w:t>
            </w:r>
            <w:r w:rsidRPr="00CB4F9B">
              <w:rPr>
                <w:color w:val="231F20"/>
                <w:spacing w:val="-2"/>
                <w:sz w:val="24"/>
              </w:rPr>
              <w:t xml:space="preserve"> </w:t>
            </w:r>
            <w:r w:rsidRPr="00CB4F9B">
              <w:rPr>
                <w:color w:val="231F20"/>
                <w:sz w:val="24"/>
              </w:rPr>
              <w:t>can</w:t>
            </w:r>
            <w:r w:rsidRPr="00CB4F9B">
              <w:rPr>
                <w:color w:val="231F20"/>
                <w:spacing w:val="-1"/>
                <w:sz w:val="24"/>
              </w:rPr>
              <w:t xml:space="preserve"> </w:t>
            </w:r>
            <w:r w:rsidRPr="00CB4F9B">
              <w:rPr>
                <w:color w:val="231F20"/>
                <w:sz w:val="24"/>
              </w:rPr>
              <w:t>then</w:t>
            </w:r>
            <w:r w:rsidRPr="00CB4F9B">
              <w:rPr>
                <w:color w:val="231F20"/>
                <w:spacing w:val="-1"/>
                <w:sz w:val="24"/>
              </w:rPr>
              <w:t xml:space="preserve"> </w:t>
            </w:r>
            <w:r w:rsidRPr="00CB4F9B">
              <w:rPr>
                <w:color w:val="231F20"/>
                <w:sz w:val="24"/>
              </w:rPr>
              <w:t>transfer</w:t>
            </w:r>
            <w:r w:rsidRPr="00CB4F9B">
              <w:rPr>
                <w:color w:val="231F20"/>
                <w:spacing w:val="-1"/>
                <w:sz w:val="24"/>
              </w:rPr>
              <w:t xml:space="preserve"> </w:t>
            </w:r>
            <w:r w:rsidRPr="00CB4F9B">
              <w:rPr>
                <w:color w:val="231F20"/>
                <w:sz w:val="24"/>
              </w:rPr>
              <w:t>to</w:t>
            </w:r>
            <w:r w:rsidRPr="00CB4F9B">
              <w:rPr>
                <w:color w:val="231F20"/>
                <w:spacing w:val="-1"/>
                <w:sz w:val="24"/>
              </w:rPr>
              <w:t xml:space="preserve"> </w:t>
            </w:r>
            <w:r w:rsidRPr="00CB4F9B">
              <w:rPr>
                <w:color w:val="231F20"/>
                <w:sz w:val="24"/>
              </w:rPr>
              <w:t>the</w:t>
            </w:r>
            <w:r w:rsidRPr="00CB4F9B">
              <w:rPr>
                <w:color w:val="231F20"/>
                <w:spacing w:val="-1"/>
                <w:sz w:val="24"/>
              </w:rPr>
              <w:t xml:space="preserve"> </w:t>
            </w:r>
            <w:r w:rsidRPr="00CB4F9B">
              <w:rPr>
                <w:color w:val="231F20"/>
                <w:sz w:val="24"/>
              </w:rPr>
              <w:t>pool</w:t>
            </w:r>
            <w:r w:rsidRPr="00CB4F9B">
              <w:rPr>
                <w:color w:val="231F20"/>
                <w:spacing w:val="-1"/>
                <w:sz w:val="24"/>
              </w:rPr>
              <w:t xml:space="preserve"> </w:t>
            </w:r>
            <w:r w:rsidRPr="00CB4F9B">
              <w:rPr>
                <w:color w:val="231F20"/>
                <w:sz w:val="24"/>
              </w:rPr>
              <w:t>when</w:t>
            </w:r>
            <w:r w:rsidRPr="00CB4F9B">
              <w:rPr>
                <w:color w:val="231F20"/>
                <w:spacing w:val="-1"/>
                <w:sz w:val="24"/>
              </w:rPr>
              <w:t xml:space="preserve"> </w:t>
            </w:r>
            <w:r w:rsidRPr="00CB4F9B">
              <w:rPr>
                <w:color w:val="231F20"/>
                <w:sz w:val="24"/>
              </w:rPr>
              <w:t>school</w:t>
            </w:r>
            <w:r w:rsidRPr="00CB4F9B">
              <w:rPr>
                <w:color w:val="231F20"/>
                <w:spacing w:val="-1"/>
                <w:sz w:val="24"/>
              </w:rPr>
              <w:t xml:space="preserve"> </w:t>
            </w:r>
            <w:r w:rsidRPr="00CB4F9B">
              <w:rPr>
                <w:color w:val="231F20"/>
                <w:sz w:val="24"/>
              </w:rPr>
              <w:t>swimming</w:t>
            </w:r>
            <w:r w:rsidRPr="00CB4F9B">
              <w:rPr>
                <w:color w:val="231F20"/>
                <w:spacing w:val="-1"/>
                <w:sz w:val="24"/>
              </w:rPr>
              <w:t xml:space="preserve"> </w:t>
            </w:r>
            <w:r w:rsidRPr="00CB4F9B">
              <w:rPr>
                <w:color w:val="231F20"/>
                <w:sz w:val="24"/>
              </w:rPr>
              <w:t>restarts.</w:t>
            </w:r>
          </w:p>
          <w:p w:rsidR="00C658FB" w:rsidRPr="00CB4F9B" w:rsidRDefault="00D131A0">
            <w:pPr>
              <w:pStyle w:val="TableParagraph"/>
              <w:spacing w:before="2" w:line="235" w:lineRule="auto"/>
              <w:rPr>
                <w:b/>
                <w:sz w:val="24"/>
              </w:rPr>
            </w:pPr>
            <w:r w:rsidRPr="00CB4F9B">
              <w:rPr>
                <w:b/>
                <w:color w:val="231F20"/>
                <w:sz w:val="24"/>
              </w:rPr>
              <w:t>Due</w:t>
            </w:r>
            <w:r w:rsidRPr="00CB4F9B">
              <w:rPr>
                <w:b/>
                <w:color w:val="231F20"/>
                <w:spacing w:val="-6"/>
                <w:sz w:val="24"/>
              </w:rPr>
              <w:t xml:space="preserve"> </w:t>
            </w:r>
            <w:r w:rsidRPr="00CB4F9B">
              <w:rPr>
                <w:b/>
                <w:color w:val="231F20"/>
                <w:sz w:val="24"/>
              </w:rPr>
              <w:t>to</w:t>
            </w:r>
            <w:r w:rsidRPr="00CB4F9B">
              <w:rPr>
                <w:b/>
                <w:color w:val="231F20"/>
                <w:spacing w:val="-5"/>
                <w:sz w:val="24"/>
              </w:rPr>
              <w:t xml:space="preserve"> </w:t>
            </w:r>
            <w:r w:rsidRPr="00CB4F9B">
              <w:rPr>
                <w:b/>
                <w:color w:val="231F20"/>
                <w:sz w:val="24"/>
              </w:rPr>
              <w:t>exceptional</w:t>
            </w:r>
            <w:r w:rsidRPr="00CB4F9B">
              <w:rPr>
                <w:b/>
                <w:color w:val="231F20"/>
                <w:spacing w:val="-6"/>
                <w:sz w:val="24"/>
              </w:rPr>
              <w:t xml:space="preserve"> </w:t>
            </w:r>
            <w:r w:rsidRPr="00CB4F9B">
              <w:rPr>
                <w:b/>
                <w:color w:val="231F20"/>
                <w:sz w:val="24"/>
              </w:rPr>
              <w:t>circumstances</w:t>
            </w:r>
            <w:r w:rsidRPr="00CB4F9B">
              <w:rPr>
                <w:b/>
                <w:color w:val="231F20"/>
                <w:spacing w:val="-4"/>
                <w:sz w:val="24"/>
              </w:rPr>
              <w:t xml:space="preserve"> </w:t>
            </w:r>
            <w:r w:rsidRPr="00CB4F9B">
              <w:rPr>
                <w:b/>
                <w:color w:val="231F20"/>
                <w:sz w:val="24"/>
              </w:rPr>
              <w:t>priority</w:t>
            </w:r>
            <w:r w:rsidRPr="00CB4F9B">
              <w:rPr>
                <w:b/>
                <w:color w:val="231F20"/>
                <w:spacing w:val="-5"/>
                <w:sz w:val="24"/>
              </w:rPr>
              <w:t xml:space="preserve"> </w:t>
            </w:r>
            <w:r w:rsidRPr="00CB4F9B">
              <w:rPr>
                <w:b/>
                <w:color w:val="231F20"/>
                <w:sz w:val="24"/>
              </w:rPr>
              <w:t>should</w:t>
            </w:r>
            <w:r w:rsidRPr="00CB4F9B">
              <w:rPr>
                <w:b/>
                <w:color w:val="231F20"/>
                <w:spacing w:val="-5"/>
                <w:sz w:val="24"/>
              </w:rPr>
              <w:t xml:space="preserve"> </w:t>
            </w:r>
            <w:r w:rsidRPr="00CB4F9B">
              <w:rPr>
                <w:b/>
                <w:color w:val="231F20"/>
                <w:sz w:val="24"/>
              </w:rPr>
              <w:t>be</w:t>
            </w:r>
            <w:r w:rsidRPr="00CB4F9B">
              <w:rPr>
                <w:b/>
                <w:color w:val="231F20"/>
                <w:spacing w:val="-5"/>
                <w:sz w:val="24"/>
              </w:rPr>
              <w:t xml:space="preserve"> </w:t>
            </w:r>
            <w:r w:rsidRPr="00CB4F9B">
              <w:rPr>
                <w:b/>
                <w:color w:val="231F20"/>
                <w:sz w:val="24"/>
              </w:rPr>
              <w:t>given</w:t>
            </w:r>
            <w:r w:rsidRPr="00CB4F9B">
              <w:rPr>
                <w:b/>
                <w:color w:val="231F20"/>
                <w:spacing w:val="-5"/>
                <w:sz w:val="24"/>
              </w:rPr>
              <w:t xml:space="preserve"> </w:t>
            </w:r>
            <w:r w:rsidRPr="00CB4F9B">
              <w:rPr>
                <w:b/>
                <w:color w:val="231F20"/>
                <w:sz w:val="24"/>
              </w:rPr>
              <w:t>to</w:t>
            </w:r>
            <w:r w:rsidRPr="00CB4F9B">
              <w:rPr>
                <w:b/>
                <w:color w:val="231F20"/>
                <w:spacing w:val="-5"/>
                <w:sz w:val="24"/>
              </w:rPr>
              <w:t xml:space="preserve"> </w:t>
            </w:r>
            <w:r w:rsidRPr="00CB4F9B">
              <w:rPr>
                <w:b/>
                <w:color w:val="231F20"/>
                <w:sz w:val="24"/>
              </w:rPr>
              <w:t>ensuring</w:t>
            </w:r>
            <w:r w:rsidRPr="00CB4F9B">
              <w:rPr>
                <w:b/>
                <w:color w:val="231F20"/>
                <w:spacing w:val="-6"/>
                <w:sz w:val="24"/>
              </w:rPr>
              <w:t xml:space="preserve"> </w:t>
            </w:r>
            <w:r w:rsidRPr="00CB4F9B">
              <w:rPr>
                <w:b/>
                <w:color w:val="231F20"/>
                <w:sz w:val="24"/>
              </w:rPr>
              <w:t>that</w:t>
            </w:r>
            <w:r w:rsidRPr="00CB4F9B">
              <w:rPr>
                <w:b/>
                <w:color w:val="231F20"/>
                <w:spacing w:val="-5"/>
                <w:sz w:val="24"/>
              </w:rPr>
              <w:t xml:space="preserve"> </w:t>
            </w:r>
            <w:r w:rsidRPr="00CB4F9B">
              <w:rPr>
                <w:b/>
                <w:color w:val="231F20"/>
                <w:sz w:val="24"/>
              </w:rPr>
              <w:t>pupils</w:t>
            </w:r>
            <w:r w:rsidRPr="00CB4F9B">
              <w:rPr>
                <w:b/>
                <w:color w:val="231F20"/>
                <w:spacing w:val="-4"/>
                <w:sz w:val="24"/>
              </w:rPr>
              <w:t xml:space="preserve"> </w:t>
            </w:r>
            <w:r w:rsidRPr="00CB4F9B">
              <w:rPr>
                <w:b/>
                <w:color w:val="231F20"/>
                <w:sz w:val="24"/>
              </w:rPr>
              <w:t>can</w:t>
            </w:r>
            <w:r w:rsidRPr="00CB4F9B">
              <w:rPr>
                <w:b/>
                <w:color w:val="231F20"/>
                <w:spacing w:val="-5"/>
                <w:sz w:val="24"/>
              </w:rPr>
              <w:t xml:space="preserve"> </w:t>
            </w:r>
            <w:r w:rsidRPr="00CB4F9B">
              <w:rPr>
                <w:b/>
                <w:color w:val="231F20"/>
                <w:sz w:val="24"/>
              </w:rPr>
              <w:t>perform</w:t>
            </w:r>
            <w:r w:rsidRPr="00CB4F9B">
              <w:rPr>
                <w:b/>
                <w:color w:val="231F20"/>
                <w:spacing w:val="-5"/>
                <w:sz w:val="24"/>
              </w:rPr>
              <w:t xml:space="preserve"> </w:t>
            </w:r>
            <w:r w:rsidRPr="00CB4F9B">
              <w:rPr>
                <w:b/>
                <w:color w:val="231F20"/>
                <w:sz w:val="24"/>
              </w:rPr>
              <w:t>safe</w:t>
            </w:r>
            <w:r w:rsidRPr="00CB4F9B">
              <w:rPr>
                <w:b/>
                <w:color w:val="231F20"/>
                <w:spacing w:val="-6"/>
                <w:sz w:val="24"/>
              </w:rPr>
              <w:t xml:space="preserve"> </w:t>
            </w:r>
            <w:r w:rsidRPr="00CB4F9B">
              <w:rPr>
                <w:b/>
                <w:color w:val="231F20"/>
                <w:sz w:val="24"/>
              </w:rPr>
              <w:t>self</w:t>
            </w:r>
            <w:r w:rsidRPr="00CB4F9B">
              <w:rPr>
                <w:b/>
                <w:color w:val="231F20"/>
                <w:spacing w:val="-4"/>
                <w:sz w:val="24"/>
              </w:rPr>
              <w:t xml:space="preserve"> </w:t>
            </w:r>
            <w:r w:rsidRPr="00CB4F9B">
              <w:rPr>
                <w:b/>
                <w:color w:val="231F20"/>
                <w:sz w:val="24"/>
              </w:rPr>
              <w:t>rescue</w:t>
            </w:r>
            <w:r w:rsidRPr="00CB4F9B">
              <w:rPr>
                <w:b/>
                <w:color w:val="231F20"/>
                <w:spacing w:val="-6"/>
                <w:sz w:val="24"/>
              </w:rPr>
              <w:t xml:space="preserve"> </w:t>
            </w:r>
            <w:r w:rsidRPr="00CB4F9B">
              <w:rPr>
                <w:b/>
                <w:color w:val="231F20"/>
                <w:sz w:val="24"/>
              </w:rPr>
              <w:t>even</w:t>
            </w:r>
            <w:r w:rsidRPr="00CB4F9B">
              <w:rPr>
                <w:b/>
                <w:color w:val="231F20"/>
                <w:spacing w:val="-51"/>
                <w:sz w:val="24"/>
              </w:rPr>
              <w:t xml:space="preserve"> </w:t>
            </w:r>
            <w:r w:rsidRPr="00CB4F9B">
              <w:rPr>
                <w:b/>
                <w:color w:val="231F20"/>
                <w:sz w:val="24"/>
              </w:rPr>
              <w:t>if</w:t>
            </w:r>
            <w:r w:rsidRPr="00CB4F9B">
              <w:rPr>
                <w:b/>
                <w:color w:val="231F20"/>
                <w:spacing w:val="-1"/>
                <w:sz w:val="24"/>
              </w:rPr>
              <w:t xml:space="preserve"> </w:t>
            </w:r>
            <w:r w:rsidRPr="00CB4F9B">
              <w:rPr>
                <w:b/>
                <w:color w:val="231F20"/>
                <w:sz w:val="24"/>
              </w:rPr>
              <w:t>they</w:t>
            </w:r>
            <w:r w:rsidRPr="00CB4F9B">
              <w:rPr>
                <w:b/>
                <w:color w:val="231F20"/>
                <w:spacing w:val="-1"/>
                <w:sz w:val="24"/>
              </w:rPr>
              <w:t xml:space="preserve"> </w:t>
            </w:r>
            <w:r w:rsidRPr="00CB4F9B">
              <w:rPr>
                <w:b/>
                <w:color w:val="231F20"/>
                <w:sz w:val="24"/>
              </w:rPr>
              <w:t>do</w:t>
            </w:r>
            <w:r w:rsidRPr="00CB4F9B">
              <w:rPr>
                <w:b/>
                <w:color w:val="231F20"/>
                <w:spacing w:val="-1"/>
                <w:sz w:val="24"/>
              </w:rPr>
              <w:t xml:space="preserve"> </w:t>
            </w:r>
            <w:r w:rsidRPr="00CB4F9B">
              <w:rPr>
                <w:b/>
                <w:color w:val="231F20"/>
                <w:sz w:val="24"/>
              </w:rPr>
              <w:t>not fully</w:t>
            </w:r>
            <w:r w:rsidRPr="00CB4F9B">
              <w:rPr>
                <w:b/>
                <w:color w:val="231F20"/>
                <w:spacing w:val="-2"/>
                <w:sz w:val="24"/>
              </w:rPr>
              <w:t xml:space="preserve"> </w:t>
            </w:r>
            <w:r w:rsidRPr="00CB4F9B">
              <w:rPr>
                <w:b/>
                <w:color w:val="231F20"/>
                <w:sz w:val="24"/>
              </w:rPr>
              <w:t>meet</w:t>
            </w:r>
            <w:r w:rsidRPr="00CB4F9B">
              <w:rPr>
                <w:b/>
                <w:color w:val="231F20"/>
                <w:spacing w:val="-1"/>
                <w:sz w:val="24"/>
              </w:rPr>
              <w:t xml:space="preserve"> </w:t>
            </w:r>
            <w:r w:rsidRPr="00CB4F9B">
              <w:rPr>
                <w:b/>
                <w:color w:val="231F20"/>
                <w:sz w:val="24"/>
              </w:rPr>
              <w:t>the first</w:t>
            </w:r>
            <w:r w:rsidRPr="00CB4F9B">
              <w:rPr>
                <w:b/>
                <w:color w:val="231F20"/>
                <w:spacing w:val="-1"/>
                <w:sz w:val="24"/>
              </w:rPr>
              <w:t xml:space="preserve"> </w:t>
            </w:r>
            <w:r w:rsidRPr="00CB4F9B">
              <w:rPr>
                <w:b/>
                <w:color w:val="231F20"/>
                <w:sz w:val="24"/>
              </w:rPr>
              <w:t>two</w:t>
            </w:r>
            <w:r w:rsidRPr="00CB4F9B">
              <w:rPr>
                <w:b/>
                <w:color w:val="231F20"/>
                <w:spacing w:val="-1"/>
                <w:sz w:val="24"/>
              </w:rPr>
              <w:t xml:space="preserve"> </w:t>
            </w:r>
            <w:r w:rsidRPr="00CB4F9B">
              <w:rPr>
                <w:b/>
                <w:color w:val="231F20"/>
                <w:sz w:val="24"/>
              </w:rPr>
              <w:t>requirements of</w:t>
            </w:r>
            <w:r w:rsidRPr="00CB4F9B">
              <w:rPr>
                <w:b/>
                <w:color w:val="231F20"/>
                <w:spacing w:val="-1"/>
                <w:sz w:val="24"/>
              </w:rPr>
              <w:t xml:space="preserve"> </w:t>
            </w:r>
            <w:r w:rsidRPr="00CB4F9B">
              <w:rPr>
                <w:b/>
                <w:color w:val="231F20"/>
                <w:sz w:val="24"/>
              </w:rPr>
              <w:t>the</w:t>
            </w:r>
            <w:r w:rsidRPr="00CB4F9B">
              <w:rPr>
                <w:b/>
                <w:color w:val="231F20"/>
                <w:spacing w:val="-1"/>
                <w:sz w:val="24"/>
              </w:rPr>
              <w:t xml:space="preserve"> </w:t>
            </w:r>
            <w:r w:rsidRPr="00CB4F9B">
              <w:rPr>
                <w:b/>
                <w:color w:val="231F20"/>
                <w:sz w:val="24"/>
              </w:rPr>
              <w:t>NC</w:t>
            </w:r>
            <w:r w:rsidRPr="00CB4F9B">
              <w:rPr>
                <w:b/>
                <w:color w:val="231F20"/>
                <w:spacing w:val="-1"/>
                <w:sz w:val="24"/>
              </w:rPr>
              <w:t xml:space="preserve"> </w:t>
            </w:r>
            <w:r w:rsidRPr="00CB4F9B">
              <w:rPr>
                <w:b/>
                <w:color w:val="231F20"/>
                <w:sz w:val="24"/>
              </w:rPr>
              <w:t>programme of</w:t>
            </w:r>
            <w:r w:rsidRPr="00CB4F9B">
              <w:rPr>
                <w:b/>
                <w:color w:val="231F20"/>
                <w:spacing w:val="-1"/>
                <w:sz w:val="24"/>
              </w:rPr>
              <w:t xml:space="preserve"> </w:t>
            </w:r>
            <w:r w:rsidRPr="00CB4F9B">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Pr="00CB4F9B" w:rsidRDefault="00D131A0">
            <w:pPr>
              <w:pStyle w:val="TableParagraph"/>
              <w:spacing w:before="26" w:line="235" w:lineRule="auto"/>
              <w:rPr>
                <w:sz w:val="24"/>
              </w:rPr>
            </w:pPr>
            <w:r w:rsidRPr="00CB4F9B">
              <w:rPr>
                <w:color w:val="231F20"/>
                <w:sz w:val="24"/>
              </w:rPr>
              <w:t>What</w:t>
            </w:r>
            <w:r w:rsidRPr="00CB4F9B">
              <w:rPr>
                <w:color w:val="231F20"/>
                <w:spacing w:val="-8"/>
                <w:sz w:val="24"/>
              </w:rPr>
              <w:t xml:space="preserve"> </w:t>
            </w:r>
            <w:r w:rsidRPr="00CB4F9B">
              <w:rPr>
                <w:color w:val="231F20"/>
                <w:sz w:val="24"/>
              </w:rPr>
              <w:t>percentage</w:t>
            </w:r>
            <w:r w:rsidRPr="00CB4F9B">
              <w:rPr>
                <w:color w:val="231F20"/>
                <w:spacing w:val="-8"/>
                <w:sz w:val="24"/>
              </w:rPr>
              <w:t xml:space="preserve"> </w:t>
            </w:r>
            <w:r w:rsidRPr="00CB4F9B">
              <w:rPr>
                <w:color w:val="231F20"/>
                <w:sz w:val="24"/>
              </w:rPr>
              <w:t>of</w:t>
            </w:r>
            <w:r w:rsidRPr="00CB4F9B">
              <w:rPr>
                <w:color w:val="231F20"/>
                <w:spacing w:val="-8"/>
                <w:sz w:val="24"/>
              </w:rPr>
              <w:t xml:space="preserve"> </w:t>
            </w:r>
            <w:r w:rsidRPr="00CB4F9B">
              <w:rPr>
                <w:color w:val="231F20"/>
                <w:sz w:val="24"/>
              </w:rPr>
              <w:t>your</w:t>
            </w:r>
            <w:r w:rsidRPr="00CB4F9B">
              <w:rPr>
                <w:color w:val="231F20"/>
                <w:spacing w:val="-8"/>
                <w:sz w:val="24"/>
              </w:rPr>
              <w:t xml:space="preserve"> </w:t>
            </w:r>
            <w:r w:rsidRPr="00CB4F9B">
              <w:rPr>
                <w:color w:val="231F20"/>
                <w:sz w:val="24"/>
              </w:rPr>
              <w:t>current</w:t>
            </w:r>
            <w:r w:rsidRPr="00CB4F9B">
              <w:rPr>
                <w:color w:val="231F20"/>
                <w:spacing w:val="-8"/>
                <w:sz w:val="24"/>
              </w:rPr>
              <w:t xml:space="preserve"> </w:t>
            </w:r>
            <w:r w:rsidRPr="00CB4F9B">
              <w:rPr>
                <w:color w:val="231F20"/>
                <w:sz w:val="24"/>
              </w:rPr>
              <w:t>Year</w:t>
            </w:r>
            <w:r w:rsidRPr="00CB4F9B">
              <w:rPr>
                <w:color w:val="231F20"/>
                <w:spacing w:val="-8"/>
                <w:sz w:val="24"/>
              </w:rPr>
              <w:t xml:space="preserve"> </w:t>
            </w:r>
            <w:r w:rsidRPr="00CB4F9B">
              <w:rPr>
                <w:color w:val="231F20"/>
                <w:sz w:val="24"/>
              </w:rPr>
              <w:t>6</w:t>
            </w:r>
            <w:r w:rsidRPr="00CB4F9B">
              <w:rPr>
                <w:color w:val="231F20"/>
                <w:spacing w:val="-7"/>
                <w:sz w:val="24"/>
              </w:rPr>
              <w:t xml:space="preserve"> </w:t>
            </w:r>
            <w:r w:rsidRPr="00CB4F9B">
              <w:rPr>
                <w:color w:val="231F20"/>
                <w:sz w:val="24"/>
              </w:rPr>
              <w:t>cohort</w:t>
            </w:r>
            <w:r w:rsidRPr="00CB4F9B">
              <w:rPr>
                <w:color w:val="231F20"/>
                <w:spacing w:val="-9"/>
                <w:sz w:val="24"/>
              </w:rPr>
              <w:t xml:space="preserve"> </w:t>
            </w:r>
            <w:r w:rsidRPr="00CB4F9B">
              <w:rPr>
                <w:color w:val="231F20"/>
                <w:sz w:val="24"/>
              </w:rPr>
              <w:t>swim</w:t>
            </w:r>
            <w:r w:rsidRPr="00CB4F9B">
              <w:rPr>
                <w:color w:val="231F20"/>
                <w:spacing w:val="-7"/>
                <w:sz w:val="24"/>
              </w:rPr>
              <w:t xml:space="preserve"> </w:t>
            </w:r>
            <w:r w:rsidRPr="00CB4F9B">
              <w:rPr>
                <w:color w:val="231F20"/>
                <w:sz w:val="24"/>
              </w:rPr>
              <w:t>competently,</w:t>
            </w:r>
            <w:r w:rsidRPr="00CB4F9B">
              <w:rPr>
                <w:color w:val="231F20"/>
                <w:spacing w:val="-8"/>
                <w:sz w:val="24"/>
              </w:rPr>
              <w:t xml:space="preserve"> </w:t>
            </w:r>
            <w:r w:rsidRPr="00CB4F9B">
              <w:rPr>
                <w:color w:val="231F20"/>
                <w:sz w:val="24"/>
              </w:rPr>
              <w:t>confidently</w:t>
            </w:r>
            <w:r w:rsidRPr="00CB4F9B">
              <w:rPr>
                <w:color w:val="231F20"/>
                <w:spacing w:val="-7"/>
                <w:sz w:val="24"/>
              </w:rPr>
              <w:t xml:space="preserve"> </w:t>
            </w:r>
            <w:r w:rsidRPr="00CB4F9B">
              <w:rPr>
                <w:color w:val="231F20"/>
                <w:sz w:val="24"/>
              </w:rPr>
              <w:t>and</w:t>
            </w:r>
            <w:r w:rsidRPr="00CB4F9B">
              <w:rPr>
                <w:color w:val="231F20"/>
                <w:spacing w:val="-9"/>
                <w:sz w:val="24"/>
              </w:rPr>
              <w:t xml:space="preserve"> </w:t>
            </w:r>
            <w:r w:rsidRPr="00CB4F9B">
              <w:rPr>
                <w:color w:val="231F20"/>
                <w:sz w:val="24"/>
              </w:rPr>
              <w:t>proficiently</w:t>
            </w:r>
            <w:r w:rsidRPr="00CB4F9B">
              <w:rPr>
                <w:color w:val="231F20"/>
                <w:spacing w:val="-7"/>
                <w:sz w:val="24"/>
              </w:rPr>
              <w:t xml:space="preserve"> </w:t>
            </w:r>
            <w:r w:rsidRPr="00CB4F9B">
              <w:rPr>
                <w:color w:val="231F20"/>
                <w:sz w:val="24"/>
              </w:rPr>
              <w:t>over</w:t>
            </w:r>
            <w:r w:rsidRPr="00CB4F9B">
              <w:rPr>
                <w:color w:val="231F20"/>
                <w:spacing w:val="-8"/>
                <w:sz w:val="24"/>
              </w:rPr>
              <w:t xml:space="preserve"> </w:t>
            </w:r>
            <w:r w:rsidRPr="00CB4F9B">
              <w:rPr>
                <w:color w:val="231F20"/>
                <w:sz w:val="24"/>
              </w:rPr>
              <w:t>a</w:t>
            </w:r>
            <w:r w:rsidRPr="00CB4F9B">
              <w:rPr>
                <w:color w:val="231F20"/>
                <w:spacing w:val="-8"/>
                <w:sz w:val="24"/>
              </w:rPr>
              <w:t xml:space="preserve"> </w:t>
            </w:r>
            <w:r w:rsidRPr="00CB4F9B">
              <w:rPr>
                <w:color w:val="231F20"/>
                <w:sz w:val="24"/>
              </w:rPr>
              <w:t>distance</w:t>
            </w:r>
            <w:r w:rsidRPr="00CB4F9B">
              <w:rPr>
                <w:color w:val="231F20"/>
                <w:spacing w:val="-9"/>
                <w:sz w:val="24"/>
              </w:rPr>
              <w:t xml:space="preserve"> </w:t>
            </w:r>
            <w:r w:rsidRPr="00CB4F9B">
              <w:rPr>
                <w:color w:val="231F20"/>
                <w:sz w:val="24"/>
              </w:rPr>
              <w:t>of</w:t>
            </w:r>
            <w:r w:rsidRPr="00CB4F9B">
              <w:rPr>
                <w:color w:val="231F20"/>
                <w:spacing w:val="-8"/>
                <w:sz w:val="24"/>
              </w:rPr>
              <w:t xml:space="preserve"> </w:t>
            </w:r>
            <w:r w:rsidRPr="00CB4F9B">
              <w:rPr>
                <w:color w:val="231F20"/>
                <w:sz w:val="24"/>
              </w:rPr>
              <w:t>at</w:t>
            </w:r>
            <w:r w:rsidRPr="00CB4F9B">
              <w:rPr>
                <w:color w:val="231F20"/>
                <w:spacing w:val="-51"/>
                <w:sz w:val="24"/>
              </w:rPr>
              <w:t xml:space="preserve"> </w:t>
            </w:r>
            <w:r w:rsidRPr="00CB4F9B">
              <w:rPr>
                <w:color w:val="231F20"/>
                <w:sz w:val="24"/>
              </w:rPr>
              <w:t>least</w:t>
            </w:r>
            <w:r w:rsidRPr="00CB4F9B">
              <w:rPr>
                <w:color w:val="231F20"/>
                <w:spacing w:val="-1"/>
                <w:sz w:val="24"/>
              </w:rPr>
              <w:t xml:space="preserve"> </w:t>
            </w:r>
            <w:r w:rsidRPr="00CB4F9B">
              <w:rPr>
                <w:color w:val="231F20"/>
                <w:sz w:val="24"/>
              </w:rPr>
              <w:t>25 metres?</w:t>
            </w:r>
          </w:p>
          <w:p w:rsidR="00C658FB" w:rsidRPr="00CB4F9B" w:rsidRDefault="00D131A0">
            <w:pPr>
              <w:pStyle w:val="TableParagraph"/>
              <w:spacing w:before="2" w:line="235" w:lineRule="auto"/>
              <w:ind w:right="85"/>
              <w:rPr>
                <w:sz w:val="24"/>
              </w:rPr>
            </w:pPr>
            <w:r w:rsidRPr="00CB4F9B">
              <w:rPr>
                <w:b/>
                <w:color w:val="231F20"/>
                <w:sz w:val="24"/>
              </w:rPr>
              <w:t>N.B.</w:t>
            </w:r>
            <w:r w:rsidRPr="00CB4F9B">
              <w:rPr>
                <w:b/>
                <w:color w:val="231F20"/>
                <w:spacing w:val="-5"/>
                <w:sz w:val="24"/>
              </w:rPr>
              <w:t xml:space="preserve"> </w:t>
            </w:r>
            <w:r w:rsidRPr="00CB4F9B">
              <w:rPr>
                <w:color w:val="231F20"/>
                <w:sz w:val="24"/>
              </w:rPr>
              <w:t>Even</w:t>
            </w:r>
            <w:r w:rsidRPr="00CB4F9B">
              <w:rPr>
                <w:color w:val="231F20"/>
                <w:spacing w:val="-4"/>
                <w:sz w:val="24"/>
              </w:rPr>
              <w:t xml:space="preserve"> </w:t>
            </w:r>
            <w:r w:rsidRPr="00CB4F9B">
              <w:rPr>
                <w:color w:val="231F20"/>
                <w:sz w:val="24"/>
              </w:rPr>
              <w:t>though</w:t>
            </w:r>
            <w:r w:rsidRPr="00CB4F9B">
              <w:rPr>
                <w:color w:val="231F20"/>
                <w:spacing w:val="-4"/>
                <w:sz w:val="24"/>
              </w:rPr>
              <w:t xml:space="preserve"> </w:t>
            </w:r>
            <w:r w:rsidRPr="00CB4F9B">
              <w:rPr>
                <w:color w:val="231F20"/>
                <w:sz w:val="24"/>
              </w:rPr>
              <w:t>your</w:t>
            </w:r>
            <w:r w:rsidRPr="00CB4F9B">
              <w:rPr>
                <w:color w:val="231F20"/>
                <w:spacing w:val="-5"/>
                <w:sz w:val="24"/>
              </w:rPr>
              <w:t xml:space="preserve"> </w:t>
            </w:r>
            <w:r w:rsidRPr="00CB4F9B">
              <w:rPr>
                <w:color w:val="231F20"/>
                <w:sz w:val="24"/>
              </w:rPr>
              <w:t>pupils</w:t>
            </w:r>
            <w:r w:rsidRPr="00CB4F9B">
              <w:rPr>
                <w:color w:val="231F20"/>
                <w:spacing w:val="-5"/>
                <w:sz w:val="24"/>
              </w:rPr>
              <w:t xml:space="preserve"> </w:t>
            </w:r>
            <w:r w:rsidRPr="00CB4F9B">
              <w:rPr>
                <w:color w:val="231F20"/>
                <w:sz w:val="24"/>
              </w:rPr>
              <w:t>may</w:t>
            </w:r>
            <w:r w:rsidRPr="00CB4F9B">
              <w:rPr>
                <w:color w:val="231F20"/>
                <w:spacing w:val="-4"/>
                <w:sz w:val="24"/>
              </w:rPr>
              <w:t xml:space="preserve"> </w:t>
            </w:r>
            <w:r w:rsidRPr="00CB4F9B">
              <w:rPr>
                <w:color w:val="231F20"/>
                <w:sz w:val="24"/>
              </w:rPr>
              <w:t>swim</w:t>
            </w:r>
            <w:r w:rsidRPr="00CB4F9B">
              <w:rPr>
                <w:color w:val="231F20"/>
                <w:spacing w:val="-4"/>
                <w:sz w:val="24"/>
              </w:rPr>
              <w:t xml:space="preserve"> </w:t>
            </w:r>
            <w:r w:rsidRPr="00CB4F9B">
              <w:rPr>
                <w:color w:val="231F20"/>
                <w:sz w:val="24"/>
              </w:rPr>
              <w:t>in</w:t>
            </w:r>
            <w:r w:rsidRPr="00CB4F9B">
              <w:rPr>
                <w:color w:val="231F20"/>
                <w:spacing w:val="-5"/>
                <w:sz w:val="24"/>
              </w:rPr>
              <w:t xml:space="preserve"> </w:t>
            </w:r>
            <w:r w:rsidRPr="00CB4F9B">
              <w:rPr>
                <w:color w:val="231F20"/>
                <w:sz w:val="24"/>
              </w:rPr>
              <w:t>another</w:t>
            </w:r>
            <w:r w:rsidRPr="00CB4F9B">
              <w:rPr>
                <w:color w:val="231F20"/>
                <w:spacing w:val="-5"/>
                <w:sz w:val="24"/>
              </w:rPr>
              <w:t xml:space="preserve"> </w:t>
            </w:r>
            <w:r w:rsidRPr="00CB4F9B">
              <w:rPr>
                <w:color w:val="231F20"/>
                <w:sz w:val="24"/>
              </w:rPr>
              <w:t>year</w:t>
            </w:r>
            <w:r w:rsidRPr="00CB4F9B">
              <w:rPr>
                <w:color w:val="231F20"/>
                <w:spacing w:val="-4"/>
                <w:sz w:val="24"/>
              </w:rPr>
              <w:t xml:space="preserve"> </w:t>
            </w:r>
            <w:r w:rsidRPr="00CB4F9B">
              <w:rPr>
                <w:color w:val="231F20"/>
                <w:sz w:val="24"/>
              </w:rPr>
              <w:t>please</w:t>
            </w:r>
            <w:r w:rsidRPr="00CB4F9B">
              <w:rPr>
                <w:color w:val="231F20"/>
                <w:spacing w:val="-4"/>
                <w:sz w:val="24"/>
              </w:rPr>
              <w:t xml:space="preserve"> </w:t>
            </w:r>
            <w:r w:rsidRPr="00CB4F9B">
              <w:rPr>
                <w:color w:val="231F20"/>
                <w:sz w:val="24"/>
              </w:rPr>
              <w:t>report</w:t>
            </w:r>
            <w:r w:rsidRPr="00CB4F9B">
              <w:rPr>
                <w:color w:val="231F20"/>
                <w:spacing w:val="-4"/>
                <w:sz w:val="24"/>
              </w:rPr>
              <w:t xml:space="preserve"> </w:t>
            </w:r>
            <w:r w:rsidRPr="00CB4F9B">
              <w:rPr>
                <w:color w:val="231F20"/>
                <w:sz w:val="24"/>
              </w:rPr>
              <w:t>on</w:t>
            </w:r>
            <w:r w:rsidRPr="00CB4F9B">
              <w:rPr>
                <w:color w:val="231F20"/>
                <w:spacing w:val="-5"/>
                <w:sz w:val="24"/>
              </w:rPr>
              <w:t xml:space="preserve"> </w:t>
            </w:r>
            <w:r w:rsidRPr="00CB4F9B">
              <w:rPr>
                <w:color w:val="231F20"/>
                <w:sz w:val="24"/>
              </w:rPr>
              <w:t>their</w:t>
            </w:r>
            <w:r w:rsidRPr="00CB4F9B">
              <w:rPr>
                <w:color w:val="231F20"/>
                <w:spacing w:val="-4"/>
                <w:sz w:val="24"/>
              </w:rPr>
              <w:t xml:space="preserve"> </w:t>
            </w:r>
            <w:r w:rsidRPr="00CB4F9B">
              <w:rPr>
                <w:color w:val="231F20"/>
                <w:sz w:val="24"/>
              </w:rPr>
              <w:t>attainment</w:t>
            </w:r>
            <w:r w:rsidRPr="00CB4F9B">
              <w:rPr>
                <w:color w:val="231F20"/>
                <w:spacing w:val="-4"/>
                <w:sz w:val="24"/>
              </w:rPr>
              <w:t xml:space="preserve"> </w:t>
            </w:r>
            <w:r w:rsidRPr="00CB4F9B">
              <w:rPr>
                <w:color w:val="231F20"/>
                <w:sz w:val="24"/>
              </w:rPr>
              <w:t>on</w:t>
            </w:r>
            <w:r w:rsidRPr="00CB4F9B">
              <w:rPr>
                <w:color w:val="231F20"/>
                <w:spacing w:val="-5"/>
                <w:sz w:val="24"/>
              </w:rPr>
              <w:t xml:space="preserve"> </w:t>
            </w:r>
            <w:r w:rsidRPr="00CB4F9B">
              <w:rPr>
                <w:color w:val="231F20"/>
                <w:sz w:val="24"/>
              </w:rPr>
              <w:t>leaving</w:t>
            </w:r>
            <w:r w:rsidRPr="00CB4F9B">
              <w:rPr>
                <w:color w:val="231F20"/>
                <w:spacing w:val="-4"/>
                <w:sz w:val="24"/>
              </w:rPr>
              <w:t xml:space="preserve"> </w:t>
            </w:r>
            <w:r w:rsidRPr="00CB4F9B">
              <w:rPr>
                <w:color w:val="231F20"/>
                <w:sz w:val="24"/>
              </w:rPr>
              <w:t>primary</w:t>
            </w:r>
            <w:r w:rsidRPr="00CB4F9B">
              <w:rPr>
                <w:color w:val="231F20"/>
                <w:spacing w:val="-4"/>
                <w:sz w:val="24"/>
              </w:rPr>
              <w:t xml:space="preserve"> </w:t>
            </w:r>
            <w:r w:rsidRPr="00CB4F9B">
              <w:rPr>
                <w:color w:val="231F20"/>
                <w:sz w:val="24"/>
              </w:rPr>
              <w:t>school</w:t>
            </w:r>
            <w:r w:rsidRPr="00CB4F9B">
              <w:rPr>
                <w:color w:val="231F20"/>
                <w:spacing w:val="-51"/>
                <w:sz w:val="24"/>
              </w:rPr>
              <w:t xml:space="preserve"> </w:t>
            </w:r>
            <w:r w:rsidRPr="00CB4F9B">
              <w:rPr>
                <w:color w:val="231F20"/>
                <w:sz w:val="24"/>
              </w:rPr>
              <w:t>at</w:t>
            </w:r>
            <w:r w:rsidRPr="00CB4F9B">
              <w:rPr>
                <w:color w:val="231F20"/>
                <w:spacing w:val="-1"/>
                <w:sz w:val="24"/>
              </w:rPr>
              <w:t xml:space="preserve"> </w:t>
            </w:r>
            <w:r w:rsidRPr="00CB4F9B">
              <w:rPr>
                <w:color w:val="231F20"/>
                <w:sz w:val="24"/>
              </w:rPr>
              <w:t>the end of</w:t>
            </w:r>
            <w:r w:rsidRPr="00CB4F9B">
              <w:rPr>
                <w:color w:val="231F20"/>
                <w:spacing w:val="-1"/>
                <w:sz w:val="24"/>
              </w:rPr>
              <w:t xml:space="preserve"> </w:t>
            </w:r>
            <w:r w:rsidRPr="00CB4F9B">
              <w:rPr>
                <w:color w:val="231F20"/>
                <w:sz w:val="24"/>
              </w:rPr>
              <w:t>the summer</w:t>
            </w:r>
            <w:r w:rsidRPr="00CB4F9B">
              <w:rPr>
                <w:color w:val="231F20"/>
                <w:spacing w:val="-1"/>
                <w:sz w:val="24"/>
              </w:rPr>
              <w:t xml:space="preserve"> </w:t>
            </w:r>
            <w:r w:rsidRPr="00CB4F9B">
              <w:rPr>
                <w:color w:val="231F20"/>
                <w:sz w:val="24"/>
              </w:rPr>
              <w:t>term 2020.</w:t>
            </w:r>
          </w:p>
          <w:p w:rsidR="00C658FB" w:rsidRPr="00CB4F9B" w:rsidRDefault="00D131A0">
            <w:pPr>
              <w:pStyle w:val="TableParagraph"/>
              <w:spacing w:line="276" w:lineRule="exact"/>
              <w:rPr>
                <w:sz w:val="24"/>
              </w:rPr>
            </w:pPr>
            <w:r w:rsidRPr="00CB4F9B">
              <w:rPr>
                <w:color w:val="231F20"/>
                <w:sz w:val="24"/>
              </w:rPr>
              <w:t>Please</w:t>
            </w:r>
            <w:r w:rsidRPr="00CB4F9B">
              <w:rPr>
                <w:color w:val="231F20"/>
                <w:spacing w:val="-3"/>
                <w:sz w:val="24"/>
              </w:rPr>
              <w:t xml:space="preserve"> </w:t>
            </w:r>
            <w:r w:rsidRPr="00CB4F9B">
              <w:rPr>
                <w:color w:val="231F20"/>
                <w:sz w:val="24"/>
              </w:rPr>
              <w:t>see</w:t>
            </w:r>
            <w:r w:rsidRPr="00CB4F9B">
              <w:rPr>
                <w:color w:val="231F20"/>
                <w:spacing w:val="-3"/>
                <w:sz w:val="24"/>
              </w:rPr>
              <w:t xml:space="preserve"> </w:t>
            </w:r>
            <w:r w:rsidRPr="00CB4F9B">
              <w:rPr>
                <w:color w:val="231F20"/>
                <w:sz w:val="24"/>
              </w:rPr>
              <w:t>note</w:t>
            </w:r>
            <w:r w:rsidRPr="00CB4F9B">
              <w:rPr>
                <w:color w:val="231F20"/>
                <w:spacing w:val="-3"/>
                <w:sz w:val="24"/>
              </w:rPr>
              <w:t xml:space="preserve"> </w:t>
            </w:r>
            <w:r w:rsidRPr="00CB4F9B">
              <w:rPr>
                <w:color w:val="231F20"/>
                <w:sz w:val="24"/>
              </w:rPr>
              <w:t>above</w:t>
            </w:r>
          </w:p>
        </w:tc>
        <w:tc>
          <w:tcPr>
            <w:tcW w:w="3798" w:type="dxa"/>
          </w:tcPr>
          <w:p w:rsidR="00C658FB" w:rsidRPr="00AA61E0" w:rsidRDefault="007528CC">
            <w:pPr>
              <w:pStyle w:val="TableParagraph"/>
              <w:spacing w:before="130"/>
              <w:ind w:left="46"/>
              <w:rPr>
                <w:color w:val="FF0000"/>
                <w:sz w:val="24"/>
              </w:rPr>
            </w:pPr>
            <w:r w:rsidRPr="007528CC">
              <w:rPr>
                <w:sz w:val="24"/>
              </w:rPr>
              <w:t>Numbers to be confirmed</w:t>
            </w:r>
          </w:p>
        </w:tc>
      </w:tr>
      <w:tr w:rsidR="00C658FB">
        <w:trPr>
          <w:trHeight w:val="944"/>
        </w:trPr>
        <w:tc>
          <w:tcPr>
            <w:tcW w:w="11582" w:type="dxa"/>
          </w:tcPr>
          <w:p w:rsidR="00C658FB" w:rsidRPr="00CB4F9B" w:rsidRDefault="00D131A0">
            <w:pPr>
              <w:pStyle w:val="TableParagraph"/>
              <w:spacing w:before="26" w:line="235" w:lineRule="auto"/>
              <w:rPr>
                <w:sz w:val="24"/>
              </w:rPr>
            </w:pPr>
            <w:r w:rsidRPr="00CB4F9B">
              <w:rPr>
                <w:color w:val="231F20"/>
                <w:sz w:val="24"/>
              </w:rPr>
              <w:t>What</w:t>
            </w:r>
            <w:r w:rsidRPr="00CB4F9B">
              <w:rPr>
                <w:color w:val="231F20"/>
                <w:spacing w:val="-9"/>
                <w:sz w:val="24"/>
              </w:rPr>
              <w:t xml:space="preserve"> </w:t>
            </w:r>
            <w:r w:rsidRPr="00CB4F9B">
              <w:rPr>
                <w:color w:val="231F20"/>
                <w:sz w:val="24"/>
              </w:rPr>
              <w:t>percentage</w:t>
            </w:r>
            <w:r w:rsidRPr="00CB4F9B">
              <w:rPr>
                <w:color w:val="231F20"/>
                <w:spacing w:val="-8"/>
                <w:sz w:val="24"/>
              </w:rPr>
              <w:t xml:space="preserve"> </w:t>
            </w:r>
            <w:r w:rsidRPr="00CB4F9B">
              <w:rPr>
                <w:color w:val="231F20"/>
                <w:sz w:val="24"/>
              </w:rPr>
              <w:t>of</w:t>
            </w:r>
            <w:r w:rsidRPr="00CB4F9B">
              <w:rPr>
                <w:color w:val="231F20"/>
                <w:spacing w:val="-9"/>
                <w:sz w:val="24"/>
              </w:rPr>
              <w:t xml:space="preserve"> </w:t>
            </w:r>
            <w:r w:rsidRPr="00CB4F9B">
              <w:rPr>
                <w:color w:val="231F20"/>
                <w:sz w:val="24"/>
              </w:rPr>
              <w:t>your</w:t>
            </w:r>
            <w:r w:rsidRPr="00CB4F9B">
              <w:rPr>
                <w:color w:val="231F20"/>
                <w:spacing w:val="-10"/>
                <w:sz w:val="24"/>
              </w:rPr>
              <w:t xml:space="preserve"> </w:t>
            </w:r>
            <w:r w:rsidRPr="00CB4F9B">
              <w:rPr>
                <w:color w:val="231F20"/>
                <w:sz w:val="24"/>
              </w:rPr>
              <w:t>current</w:t>
            </w:r>
            <w:r w:rsidRPr="00CB4F9B">
              <w:rPr>
                <w:color w:val="231F20"/>
                <w:spacing w:val="-8"/>
                <w:sz w:val="24"/>
              </w:rPr>
              <w:t xml:space="preserve"> </w:t>
            </w:r>
            <w:r w:rsidRPr="00CB4F9B">
              <w:rPr>
                <w:color w:val="231F20"/>
                <w:sz w:val="24"/>
              </w:rPr>
              <w:t>Year</w:t>
            </w:r>
            <w:r w:rsidRPr="00CB4F9B">
              <w:rPr>
                <w:color w:val="231F20"/>
                <w:spacing w:val="-8"/>
                <w:sz w:val="24"/>
              </w:rPr>
              <w:t xml:space="preserve"> </w:t>
            </w:r>
            <w:r w:rsidRPr="00CB4F9B">
              <w:rPr>
                <w:color w:val="231F20"/>
                <w:sz w:val="24"/>
              </w:rPr>
              <w:t>6</w:t>
            </w:r>
            <w:r w:rsidRPr="00CB4F9B">
              <w:rPr>
                <w:color w:val="231F20"/>
                <w:spacing w:val="-9"/>
                <w:sz w:val="24"/>
              </w:rPr>
              <w:t xml:space="preserve"> </w:t>
            </w:r>
            <w:r w:rsidRPr="00CB4F9B">
              <w:rPr>
                <w:color w:val="231F20"/>
                <w:sz w:val="24"/>
              </w:rPr>
              <w:t>cohort</w:t>
            </w:r>
            <w:r w:rsidRPr="00CB4F9B">
              <w:rPr>
                <w:color w:val="231F20"/>
                <w:spacing w:val="-9"/>
                <w:sz w:val="24"/>
              </w:rPr>
              <w:t xml:space="preserve"> </w:t>
            </w:r>
            <w:r w:rsidRPr="00CB4F9B">
              <w:rPr>
                <w:color w:val="231F20"/>
                <w:sz w:val="24"/>
              </w:rPr>
              <w:t>use</w:t>
            </w:r>
            <w:r w:rsidRPr="00CB4F9B">
              <w:rPr>
                <w:color w:val="231F20"/>
                <w:spacing w:val="-9"/>
                <w:sz w:val="24"/>
              </w:rPr>
              <w:t xml:space="preserve"> </w:t>
            </w:r>
            <w:r w:rsidRPr="00CB4F9B">
              <w:rPr>
                <w:color w:val="231F20"/>
                <w:sz w:val="24"/>
              </w:rPr>
              <w:t>a</w:t>
            </w:r>
            <w:r w:rsidRPr="00CB4F9B">
              <w:rPr>
                <w:color w:val="231F20"/>
                <w:spacing w:val="-9"/>
                <w:sz w:val="24"/>
              </w:rPr>
              <w:t xml:space="preserve"> </w:t>
            </w:r>
            <w:r w:rsidRPr="00CB4F9B">
              <w:rPr>
                <w:color w:val="231F20"/>
                <w:sz w:val="24"/>
              </w:rPr>
              <w:t>range</w:t>
            </w:r>
            <w:r w:rsidRPr="00CB4F9B">
              <w:rPr>
                <w:color w:val="231F20"/>
                <w:spacing w:val="-9"/>
                <w:sz w:val="24"/>
              </w:rPr>
              <w:t xml:space="preserve"> </w:t>
            </w:r>
            <w:r w:rsidRPr="00CB4F9B">
              <w:rPr>
                <w:color w:val="231F20"/>
                <w:sz w:val="24"/>
              </w:rPr>
              <w:t>of</w:t>
            </w:r>
            <w:r w:rsidRPr="00CB4F9B">
              <w:rPr>
                <w:color w:val="231F20"/>
                <w:spacing w:val="-9"/>
                <w:sz w:val="24"/>
              </w:rPr>
              <w:t xml:space="preserve"> </w:t>
            </w:r>
            <w:r w:rsidRPr="00CB4F9B">
              <w:rPr>
                <w:color w:val="231F20"/>
                <w:sz w:val="24"/>
              </w:rPr>
              <w:t>strokes</w:t>
            </w:r>
            <w:r w:rsidRPr="00CB4F9B">
              <w:rPr>
                <w:color w:val="231F20"/>
                <w:spacing w:val="-8"/>
                <w:sz w:val="24"/>
              </w:rPr>
              <w:t xml:space="preserve"> </w:t>
            </w:r>
            <w:r w:rsidRPr="00CB4F9B">
              <w:rPr>
                <w:color w:val="231F20"/>
                <w:sz w:val="24"/>
              </w:rPr>
              <w:t>effectively</w:t>
            </w:r>
            <w:r w:rsidRPr="00CB4F9B">
              <w:rPr>
                <w:color w:val="231F20"/>
                <w:spacing w:val="-9"/>
                <w:sz w:val="24"/>
              </w:rPr>
              <w:t xml:space="preserve"> </w:t>
            </w:r>
            <w:r w:rsidRPr="00CB4F9B">
              <w:rPr>
                <w:color w:val="231F20"/>
                <w:sz w:val="24"/>
              </w:rPr>
              <w:t>[for</w:t>
            </w:r>
            <w:r w:rsidRPr="00CB4F9B">
              <w:rPr>
                <w:color w:val="231F20"/>
                <w:spacing w:val="-9"/>
                <w:sz w:val="24"/>
              </w:rPr>
              <w:t xml:space="preserve"> </w:t>
            </w:r>
            <w:r w:rsidRPr="00CB4F9B">
              <w:rPr>
                <w:color w:val="231F20"/>
                <w:sz w:val="24"/>
              </w:rPr>
              <w:t>example,</w:t>
            </w:r>
            <w:r w:rsidRPr="00CB4F9B">
              <w:rPr>
                <w:color w:val="231F20"/>
                <w:spacing w:val="-9"/>
                <w:sz w:val="24"/>
              </w:rPr>
              <w:t xml:space="preserve"> </w:t>
            </w:r>
            <w:r w:rsidRPr="00CB4F9B">
              <w:rPr>
                <w:color w:val="231F20"/>
                <w:sz w:val="24"/>
              </w:rPr>
              <w:t>front</w:t>
            </w:r>
            <w:r w:rsidRPr="00CB4F9B">
              <w:rPr>
                <w:color w:val="231F20"/>
                <w:spacing w:val="-9"/>
                <w:sz w:val="24"/>
              </w:rPr>
              <w:t xml:space="preserve"> </w:t>
            </w:r>
            <w:r w:rsidRPr="00CB4F9B">
              <w:rPr>
                <w:color w:val="231F20"/>
                <w:sz w:val="24"/>
              </w:rPr>
              <w:t>crawl,</w:t>
            </w:r>
            <w:r w:rsidRPr="00CB4F9B">
              <w:rPr>
                <w:color w:val="231F20"/>
                <w:spacing w:val="-8"/>
                <w:sz w:val="24"/>
              </w:rPr>
              <w:t xml:space="preserve"> </w:t>
            </w:r>
            <w:r w:rsidRPr="00CB4F9B">
              <w:rPr>
                <w:color w:val="231F20"/>
                <w:sz w:val="24"/>
              </w:rPr>
              <w:t>backstroke</w:t>
            </w:r>
            <w:r w:rsidRPr="00CB4F9B">
              <w:rPr>
                <w:color w:val="231F20"/>
                <w:spacing w:val="-51"/>
                <w:sz w:val="24"/>
              </w:rPr>
              <w:t xml:space="preserve"> </w:t>
            </w:r>
            <w:r w:rsidRPr="00CB4F9B">
              <w:rPr>
                <w:color w:val="231F20"/>
                <w:sz w:val="24"/>
              </w:rPr>
              <w:t>and</w:t>
            </w:r>
            <w:r w:rsidRPr="00CB4F9B">
              <w:rPr>
                <w:color w:val="231F20"/>
                <w:spacing w:val="-2"/>
                <w:sz w:val="24"/>
              </w:rPr>
              <w:t xml:space="preserve"> </w:t>
            </w:r>
            <w:r w:rsidRPr="00CB4F9B">
              <w:rPr>
                <w:color w:val="231F20"/>
                <w:sz w:val="24"/>
              </w:rPr>
              <w:t>breaststroke]?</w:t>
            </w:r>
          </w:p>
          <w:p w:rsidR="00C658FB" w:rsidRPr="00CB4F9B" w:rsidRDefault="00D131A0">
            <w:pPr>
              <w:pStyle w:val="TableParagraph"/>
              <w:spacing w:line="290" w:lineRule="exact"/>
              <w:rPr>
                <w:sz w:val="24"/>
              </w:rPr>
            </w:pPr>
            <w:r w:rsidRPr="00CB4F9B">
              <w:rPr>
                <w:color w:val="231F20"/>
                <w:sz w:val="24"/>
              </w:rPr>
              <w:t>Please</w:t>
            </w:r>
            <w:r w:rsidRPr="00CB4F9B">
              <w:rPr>
                <w:color w:val="231F20"/>
                <w:spacing w:val="-3"/>
                <w:sz w:val="24"/>
              </w:rPr>
              <w:t xml:space="preserve"> </w:t>
            </w:r>
            <w:r w:rsidRPr="00CB4F9B">
              <w:rPr>
                <w:color w:val="231F20"/>
                <w:sz w:val="24"/>
              </w:rPr>
              <w:t>see</w:t>
            </w:r>
            <w:r w:rsidRPr="00CB4F9B">
              <w:rPr>
                <w:color w:val="231F20"/>
                <w:spacing w:val="-3"/>
                <w:sz w:val="24"/>
              </w:rPr>
              <w:t xml:space="preserve"> </w:t>
            </w:r>
            <w:r w:rsidRPr="00CB4F9B">
              <w:rPr>
                <w:color w:val="231F20"/>
                <w:sz w:val="24"/>
              </w:rPr>
              <w:t>note</w:t>
            </w:r>
            <w:r w:rsidRPr="00CB4F9B">
              <w:rPr>
                <w:color w:val="231F20"/>
                <w:spacing w:val="-3"/>
                <w:sz w:val="24"/>
              </w:rPr>
              <w:t xml:space="preserve"> </w:t>
            </w:r>
            <w:r w:rsidRPr="00CB4F9B">
              <w:rPr>
                <w:color w:val="231F20"/>
                <w:sz w:val="24"/>
              </w:rPr>
              <w:t>above</w:t>
            </w:r>
          </w:p>
        </w:tc>
        <w:tc>
          <w:tcPr>
            <w:tcW w:w="3798" w:type="dxa"/>
          </w:tcPr>
          <w:p w:rsidR="00C658FB" w:rsidRDefault="007528CC">
            <w:pPr>
              <w:pStyle w:val="TableParagraph"/>
              <w:spacing w:before="131"/>
              <w:ind w:left="42"/>
              <w:rPr>
                <w:sz w:val="24"/>
              </w:rPr>
            </w:pPr>
            <w:r w:rsidRPr="007528CC">
              <w:rPr>
                <w:sz w:val="24"/>
              </w:rPr>
              <w:t>Numbers to be confirmed</w:t>
            </w:r>
          </w:p>
        </w:tc>
      </w:tr>
      <w:tr w:rsidR="00C658FB">
        <w:trPr>
          <w:trHeight w:val="368"/>
        </w:trPr>
        <w:tc>
          <w:tcPr>
            <w:tcW w:w="11582" w:type="dxa"/>
          </w:tcPr>
          <w:p w:rsidR="00C658FB" w:rsidRPr="007E19AD" w:rsidRDefault="00D131A0">
            <w:pPr>
              <w:pStyle w:val="TableParagraph"/>
              <w:spacing w:before="21"/>
              <w:rPr>
                <w:b/>
                <w:sz w:val="24"/>
              </w:rPr>
            </w:pPr>
            <w:r w:rsidRPr="007E19AD">
              <w:rPr>
                <w:b/>
                <w:color w:val="231F20"/>
                <w:sz w:val="24"/>
              </w:rPr>
              <w:t>What</w:t>
            </w:r>
            <w:r w:rsidRPr="007E19AD">
              <w:rPr>
                <w:b/>
                <w:color w:val="231F20"/>
                <w:spacing w:val="-9"/>
                <w:sz w:val="24"/>
              </w:rPr>
              <w:t xml:space="preserve"> </w:t>
            </w:r>
            <w:r w:rsidRPr="007E19AD">
              <w:rPr>
                <w:b/>
                <w:color w:val="231F20"/>
                <w:sz w:val="24"/>
              </w:rPr>
              <w:t>percentage</w:t>
            </w:r>
            <w:r w:rsidRPr="007E19AD">
              <w:rPr>
                <w:b/>
                <w:color w:val="231F20"/>
                <w:spacing w:val="-10"/>
                <w:sz w:val="24"/>
              </w:rPr>
              <w:t xml:space="preserve"> </w:t>
            </w:r>
            <w:r w:rsidRPr="007E19AD">
              <w:rPr>
                <w:b/>
                <w:color w:val="231F20"/>
                <w:sz w:val="24"/>
              </w:rPr>
              <w:t>of</w:t>
            </w:r>
            <w:r w:rsidRPr="007E19AD">
              <w:rPr>
                <w:b/>
                <w:color w:val="231F20"/>
                <w:spacing w:val="-8"/>
                <w:sz w:val="24"/>
              </w:rPr>
              <w:t xml:space="preserve"> </w:t>
            </w:r>
            <w:r w:rsidRPr="007E19AD">
              <w:rPr>
                <w:b/>
                <w:color w:val="231F20"/>
                <w:sz w:val="24"/>
              </w:rPr>
              <w:t>your</w:t>
            </w:r>
            <w:r w:rsidRPr="007E19AD">
              <w:rPr>
                <w:b/>
                <w:color w:val="231F20"/>
                <w:spacing w:val="-9"/>
                <w:sz w:val="24"/>
              </w:rPr>
              <w:t xml:space="preserve"> </w:t>
            </w:r>
            <w:r w:rsidRPr="007E19AD">
              <w:rPr>
                <w:b/>
                <w:color w:val="231F20"/>
                <w:sz w:val="24"/>
              </w:rPr>
              <w:t>current</w:t>
            </w:r>
            <w:r w:rsidRPr="007E19AD">
              <w:rPr>
                <w:b/>
                <w:color w:val="231F20"/>
                <w:spacing w:val="-9"/>
                <w:sz w:val="24"/>
              </w:rPr>
              <w:t xml:space="preserve"> </w:t>
            </w:r>
            <w:r w:rsidRPr="007E19AD">
              <w:rPr>
                <w:b/>
                <w:color w:val="231F20"/>
                <w:sz w:val="24"/>
              </w:rPr>
              <w:t>Year</w:t>
            </w:r>
            <w:r w:rsidRPr="007E19AD">
              <w:rPr>
                <w:b/>
                <w:color w:val="231F20"/>
                <w:spacing w:val="-9"/>
                <w:sz w:val="24"/>
              </w:rPr>
              <w:t xml:space="preserve"> </w:t>
            </w:r>
            <w:r w:rsidRPr="007E19AD">
              <w:rPr>
                <w:b/>
                <w:color w:val="231F20"/>
                <w:sz w:val="24"/>
              </w:rPr>
              <w:t>6</w:t>
            </w:r>
            <w:r w:rsidRPr="007E19AD">
              <w:rPr>
                <w:b/>
                <w:color w:val="231F20"/>
                <w:spacing w:val="-9"/>
                <w:sz w:val="24"/>
              </w:rPr>
              <w:t xml:space="preserve"> </w:t>
            </w:r>
            <w:r w:rsidRPr="007E19AD">
              <w:rPr>
                <w:b/>
                <w:color w:val="231F20"/>
                <w:sz w:val="24"/>
              </w:rPr>
              <w:t>cohort</w:t>
            </w:r>
            <w:r w:rsidRPr="007E19AD">
              <w:rPr>
                <w:b/>
                <w:color w:val="231F20"/>
                <w:spacing w:val="-9"/>
                <w:sz w:val="24"/>
              </w:rPr>
              <w:t xml:space="preserve"> </w:t>
            </w:r>
            <w:r w:rsidRPr="007E19AD">
              <w:rPr>
                <w:b/>
                <w:color w:val="231F20"/>
                <w:sz w:val="24"/>
              </w:rPr>
              <w:t>perform</w:t>
            </w:r>
            <w:r w:rsidRPr="007E19AD">
              <w:rPr>
                <w:b/>
                <w:color w:val="231F20"/>
                <w:spacing w:val="-8"/>
                <w:sz w:val="24"/>
              </w:rPr>
              <w:t xml:space="preserve"> </w:t>
            </w:r>
            <w:r w:rsidRPr="007E19AD">
              <w:rPr>
                <w:b/>
                <w:color w:val="231F20"/>
                <w:sz w:val="24"/>
              </w:rPr>
              <w:t>safe</w:t>
            </w:r>
            <w:r w:rsidRPr="007E19AD">
              <w:rPr>
                <w:b/>
                <w:color w:val="231F20"/>
                <w:spacing w:val="-10"/>
                <w:sz w:val="24"/>
              </w:rPr>
              <w:t xml:space="preserve"> </w:t>
            </w:r>
            <w:r w:rsidRPr="007E19AD">
              <w:rPr>
                <w:b/>
                <w:color w:val="231F20"/>
                <w:sz w:val="24"/>
              </w:rPr>
              <w:t>self-rescue</w:t>
            </w:r>
            <w:r w:rsidRPr="007E19AD">
              <w:rPr>
                <w:b/>
                <w:color w:val="231F20"/>
                <w:spacing w:val="-9"/>
                <w:sz w:val="24"/>
              </w:rPr>
              <w:t xml:space="preserve"> </w:t>
            </w:r>
            <w:r w:rsidRPr="007E19AD">
              <w:rPr>
                <w:b/>
                <w:color w:val="231F20"/>
                <w:sz w:val="24"/>
              </w:rPr>
              <w:t>in</w:t>
            </w:r>
            <w:r w:rsidRPr="007E19AD">
              <w:rPr>
                <w:b/>
                <w:color w:val="231F20"/>
                <w:spacing w:val="-9"/>
                <w:sz w:val="24"/>
              </w:rPr>
              <w:t xml:space="preserve"> </w:t>
            </w:r>
            <w:r w:rsidRPr="007E19AD">
              <w:rPr>
                <w:b/>
                <w:color w:val="231F20"/>
                <w:sz w:val="24"/>
              </w:rPr>
              <w:t>different</w:t>
            </w:r>
            <w:r w:rsidRPr="007E19AD">
              <w:rPr>
                <w:b/>
                <w:color w:val="231F20"/>
                <w:spacing w:val="-9"/>
                <w:sz w:val="24"/>
              </w:rPr>
              <w:t xml:space="preserve"> </w:t>
            </w:r>
            <w:r w:rsidRPr="007E19AD">
              <w:rPr>
                <w:b/>
                <w:color w:val="231F20"/>
                <w:sz w:val="24"/>
              </w:rPr>
              <w:t>water-based</w:t>
            </w:r>
            <w:r w:rsidRPr="007E19AD">
              <w:rPr>
                <w:b/>
                <w:color w:val="231F20"/>
                <w:spacing w:val="-9"/>
                <w:sz w:val="24"/>
              </w:rPr>
              <w:t xml:space="preserve"> </w:t>
            </w:r>
            <w:r w:rsidRPr="007E19AD">
              <w:rPr>
                <w:b/>
                <w:color w:val="231F20"/>
                <w:sz w:val="24"/>
              </w:rPr>
              <w:t>situations?</w:t>
            </w:r>
          </w:p>
        </w:tc>
        <w:tc>
          <w:tcPr>
            <w:tcW w:w="3798" w:type="dxa"/>
          </w:tcPr>
          <w:p w:rsidR="00C658FB" w:rsidRDefault="007528CC">
            <w:pPr>
              <w:pStyle w:val="TableParagraph"/>
              <w:spacing w:before="41"/>
              <w:ind w:left="36"/>
              <w:rPr>
                <w:sz w:val="23"/>
              </w:rPr>
            </w:pPr>
            <w:r w:rsidRPr="007528CC">
              <w:rPr>
                <w:sz w:val="24"/>
              </w:rPr>
              <w:t>Numbers to be confirmed</w:t>
            </w:r>
          </w:p>
        </w:tc>
      </w:tr>
      <w:tr w:rsidR="00C658FB">
        <w:trPr>
          <w:trHeight w:val="689"/>
        </w:trPr>
        <w:tc>
          <w:tcPr>
            <w:tcW w:w="11582" w:type="dxa"/>
          </w:tcPr>
          <w:p w:rsidR="00C658FB" w:rsidRPr="00365055" w:rsidRDefault="00D131A0">
            <w:pPr>
              <w:pStyle w:val="TableParagraph"/>
              <w:spacing w:before="26" w:line="235" w:lineRule="auto"/>
              <w:rPr>
                <w:sz w:val="24"/>
              </w:rPr>
            </w:pPr>
            <w:r w:rsidRPr="00365055">
              <w:rPr>
                <w:color w:val="231F20"/>
                <w:sz w:val="24"/>
              </w:rPr>
              <w:t>Schools</w:t>
            </w:r>
            <w:r w:rsidRPr="00365055">
              <w:rPr>
                <w:color w:val="231F20"/>
                <w:spacing w:val="-4"/>
                <w:sz w:val="24"/>
              </w:rPr>
              <w:t xml:space="preserve"> </w:t>
            </w:r>
            <w:r w:rsidRPr="00365055">
              <w:rPr>
                <w:color w:val="231F20"/>
                <w:sz w:val="24"/>
              </w:rPr>
              <w:t>can</w:t>
            </w:r>
            <w:r w:rsidRPr="00365055">
              <w:rPr>
                <w:color w:val="231F20"/>
                <w:spacing w:val="-4"/>
                <w:sz w:val="24"/>
              </w:rPr>
              <w:t xml:space="preserve"> </w:t>
            </w:r>
            <w:r w:rsidRPr="00365055">
              <w:rPr>
                <w:color w:val="231F20"/>
                <w:sz w:val="24"/>
              </w:rPr>
              <w:t>choose</w:t>
            </w:r>
            <w:r w:rsidRPr="00365055">
              <w:rPr>
                <w:color w:val="231F20"/>
                <w:spacing w:val="-2"/>
                <w:sz w:val="24"/>
              </w:rPr>
              <w:t xml:space="preserve"> </w:t>
            </w:r>
            <w:r w:rsidRPr="00365055">
              <w:rPr>
                <w:color w:val="231F20"/>
                <w:sz w:val="24"/>
              </w:rPr>
              <w:t>to</w:t>
            </w:r>
            <w:r w:rsidRPr="00365055">
              <w:rPr>
                <w:color w:val="231F20"/>
                <w:spacing w:val="-4"/>
                <w:sz w:val="24"/>
              </w:rPr>
              <w:t xml:space="preserve"> </w:t>
            </w:r>
            <w:r w:rsidRPr="00365055">
              <w:rPr>
                <w:color w:val="231F20"/>
                <w:sz w:val="24"/>
              </w:rPr>
              <w:t>use</w:t>
            </w:r>
            <w:r w:rsidRPr="00365055">
              <w:rPr>
                <w:color w:val="231F20"/>
                <w:spacing w:val="-3"/>
                <w:sz w:val="24"/>
              </w:rPr>
              <w:t xml:space="preserve"> </w:t>
            </w:r>
            <w:r w:rsidRPr="00365055">
              <w:rPr>
                <w:color w:val="231F20"/>
                <w:sz w:val="24"/>
              </w:rPr>
              <w:t>the</w:t>
            </w:r>
            <w:r w:rsidRPr="00365055">
              <w:rPr>
                <w:color w:val="231F20"/>
                <w:spacing w:val="-3"/>
                <w:sz w:val="24"/>
              </w:rPr>
              <w:t xml:space="preserve"> </w:t>
            </w:r>
            <w:r w:rsidRPr="00365055">
              <w:rPr>
                <w:color w:val="231F20"/>
                <w:sz w:val="24"/>
              </w:rPr>
              <w:t>Primary</w:t>
            </w:r>
            <w:r w:rsidRPr="00365055">
              <w:rPr>
                <w:color w:val="231F20"/>
                <w:spacing w:val="-3"/>
                <w:sz w:val="24"/>
              </w:rPr>
              <w:t xml:space="preserve"> </w:t>
            </w:r>
            <w:r w:rsidRPr="00365055">
              <w:rPr>
                <w:color w:val="231F20"/>
                <w:sz w:val="24"/>
              </w:rPr>
              <w:t>PE</w:t>
            </w:r>
            <w:r w:rsidRPr="00365055">
              <w:rPr>
                <w:color w:val="231F20"/>
                <w:spacing w:val="-2"/>
                <w:sz w:val="24"/>
              </w:rPr>
              <w:t xml:space="preserve"> </w:t>
            </w:r>
            <w:r w:rsidRPr="00365055">
              <w:rPr>
                <w:color w:val="231F20"/>
                <w:sz w:val="24"/>
              </w:rPr>
              <w:t>and</w:t>
            </w:r>
            <w:r w:rsidRPr="00365055">
              <w:rPr>
                <w:color w:val="231F20"/>
                <w:spacing w:val="-4"/>
                <w:sz w:val="24"/>
              </w:rPr>
              <w:t xml:space="preserve"> </w:t>
            </w:r>
            <w:r w:rsidRPr="00365055">
              <w:rPr>
                <w:color w:val="231F20"/>
                <w:sz w:val="24"/>
              </w:rPr>
              <w:t>sport</w:t>
            </w:r>
            <w:r w:rsidRPr="00365055">
              <w:rPr>
                <w:color w:val="231F20"/>
                <w:spacing w:val="-4"/>
                <w:sz w:val="24"/>
              </w:rPr>
              <w:t xml:space="preserve"> </w:t>
            </w:r>
            <w:r w:rsidRPr="00365055">
              <w:rPr>
                <w:color w:val="231F20"/>
                <w:sz w:val="24"/>
              </w:rPr>
              <w:t>premium</w:t>
            </w:r>
            <w:r w:rsidRPr="00365055">
              <w:rPr>
                <w:color w:val="231F20"/>
                <w:spacing w:val="-2"/>
                <w:sz w:val="24"/>
              </w:rPr>
              <w:t xml:space="preserve"> </w:t>
            </w:r>
            <w:r w:rsidRPr="00365055">
              <w:rPr>
                <w:color w:val="231F20"/>
                <w:sz w:val="24"/>
              </w:rPr>
              <w:t>to</w:t>
            </w:r>
            <w:r w:rsidRPr="00365055">
              <w:rPr>
                <w:color w:val="231F20"/>
                <w:spacing w:val="-4"/>
                <w:sz w:val="24"/>
              </w:rPr>
              <w:t xml:space="preserve"> </w:t>
            </w:r>
            <w:r w:rsidRPr="00365055">
              <w:rPr>
                <w:color w:val="231F20"/>
                <w:sz w:val="24"/>
              </w:rPr>
              <w:t>provide</w:t>
            </w:r>
            <w:r w:rsidRPr="00365055">
              <w:rPr>
                <w:color w:val="231F20"/>
                <w:spacing w:val="-2"/>
                <w:sz w:val="24"/>
              </w:rPr>
              <w:t xml:space="preserve"> </w:t>
            </w:r>
            <w:r w:rsidRPr="00365055">
              <w:rPr>
                <w:color w:val="231F20"/>
                <w:sz w:val="24"/>
              </w:rPr>
              <w:t>additional</w:t>
            </w:r>
            <w:r w:rsidRPr="00365055">
              <w:rPr>
                <w:color w:val="231F20"/>
                <w:spacing w:val="-4"/>
                <w:sz w:val="24"/>
              </w:rPr>
              <w:t xml:space="preserve"> </w:t>
            </w:r>
            <w:r w:rsidRPr="00365055">
              <w:rPr>
                <w:color w:val="231F20"/>
                <w:sz w:val="24"/>
              </w:rPr>
              <w:t>provision</w:t>
            </w:r>
            <w:r w:rsidRPr="00365055">
              <w:rPr>
                <w:color w:val="231F20"/>
                <w:spacing w:val="-3"/>
                <w:sz w:val="24"/>
              </w:rPr>
              <w:t xml:space="preserve"> </w:t>
            </w:r>
            <w:r w:rsidRPr="00365055">
              <w:rPr>
                <w:color w:val="231F20"/>
                <w:sz w:val="24"/>
              </w:rPr>
              <w:t>for</w:t>
            </w:r>
            <w:r w:rsidRPr="00365055">
              <w:rPr>
                <w:color w:val="231F20"/>
                <w:spacing w:val="-3"/>
                <w:sz w:val="24"/>
              </w:rPr>
              <w:t xml:space="preserve"> </w:t>
            </w:r>
            <w:r w:rsidRPr="00365055">
              <w:rPr>
                <w:color w:val="231F20"/>
                <w:sz w:val="24"/>
              </w:rPr>
              <w:t>swimming</w:t>
            </w:r>
            <w:r w:rsidRPr="00365055">
              <w:rPr>
                <w:color w:val="231F20"/>
                <w:spacing w:val="-3"/>
                <w:sz w:val="24"/>
              </w:rPr>
              <w:t xml:space="preserve"> </w:t>
            </w:r>
            <w:r w:rsidRPr="00365055">
              <w:rPr>
                <w:color w:val="231F20"/>
                <w:sz w:val="24"/>
              </w:rPr>
              <w:t>but</w:t>
            </w:r>
            <w:r w:rsidRPr="00365055">
              <w:rPr>
                <w:color w:val="231F20"/>
                <w:spacing w:val="-3"/>
                <w:sz w:val="24"/>
              </w:rPr>
              <w:t xml:space="preserve"> </w:t>
            </w:r>
            <w:r w:rsidRPr="00365055">
              <w:rPr>
                <w:color w:val="231F20"/>
                <w:sz w:val="24"/>
              </w:rPr>
              <w:t>this</w:t>
            </w:r>
            <w:r w:rsidRPr="00365055">
              <w:rPr>
                <w:color w:val="231F20"/>
                <w:spacing w:val="-52"/>
                <w:sz w:val="24"/>
              </w:rPr>
              <w:t xml:space="preserve"> </w:t>
            </w:r>
            <w:r w:rsidRPr="00365055">
              <w:rPr>
                <w:color w:val="231F20"/>
                <w:sz w:val="24"/>
              </w:rPr>
              <w:t>must</w:t>
            </w:r>
            <w:r w:rsidRPr="00365055">
              <w:rPr>
                <w:color w:val="231F20"/>
                <w:spacing w:val="-2"/>
                <w:sz w:val="24"/>
              </w:rPr>
              <w:t xml:space="preserve"> </w:t>
            </w:r>
            <w:r w:rsidRPr="00365055">
              <w:rPr>
                <w:color w:val="231F20"/>
                <w:sz w:val="24"/>
              </w:rPr>
              <w:t>be</w:t>
            </w:r>
            <w:r w:rsidRPr="00365055">
              <w:rPr>
                <w:color w:val="231F20"/>
                <w:spacing w:val="-3"/>
                <w:sz w:val="24"/>
              </w:rPr>
              <w:t xml:space="preserve"> </w:t>
            </w:r>
            <w:r w:rsidRPr="00365055">
              <w:rPr>
                <w:color w:val="231F20"/>
                <w:sz w:val="24"/>
              </w:rPr>
              <w:t>for</w:t>
            </w:r>
            <w:r w:rsidRPr="00365055">
              <w:rPr>
                <w:color w:val="231F20"/>
                <w:spacing w:val="-3"/>
                <w:sz w:val="24"/>
              </w:rPr>
              <w:t xml:space="preserve"> </w:t>
            </w:r>
            <w:r w:rsidRPr="00365055">
              <w:rPr>
                <w:color w:val="231F20"/>
                <w:sz w:val="24"/>
              </w:rPr>
              <w:t>activity</w:t>
            </w:r>
            <w:r w:rsidRPr="00365055">
              <w:rPr>
                <w:color w:val="231F20"/>
                <w:spacing w:val="-2"/>
                <w:sz w:val="24"/>
              </w:rPr>
              <w:t xml:space="preserve"> </w:t>
            </w:r>
            <w:r w:rsidRPr="00365055">
              <w:rPr>
                <w:b/>
                <w:color w:val="231F20"/>
                <w:sz w:val="24"/>
              </w:rPr>
              <w:t>over</w:t>
            </w:r>
            <w:r w:rsidRPr="00365055">
              <w:rPr>
                <w:b/>
                <w:color w:val="231F20"/>
                <w:spacing w:val="-3"/>
                <w:sz w:val="24"/>
              </w:rPr>
              <w:t xml:space="preserve"> </w:t>
            </w:r>
            <w:r w:rsidRPr="00365055">
              <w:rPr>
                <w:b/>
                <w:color w:val="231F20"/>
                <w:sz w:val="24"/>
              </w:rPr>
              <w:t>and</w:t>
            </w:r>
            <w:r w:rsidRPr="00365055">
              <w:rPr>
                <w:b/>
                <w:color w:val="231F20"/>
                <w:spacing w:val="-2"/>
                <w:sz w:val="24"/>
              </w:rPr>
              <w:t xml:space="preserve"> </w:t>
            </w:r>
            <w:r w:rsidRPr="00365055">
              <w:rPr>
                <w:b/>
                <w:color w:val="231F20"/>
                <w:sz w:val="24"/>
              </w:rPr>
              <w:t>above</w:t>
            </w:r>
            <w:r w:rsidRPr="00365055">
              <w:rPr>
                <w:b/>
                <w:color w:val="231F20"/>
                <w:spacing w:val="-3"/>
                <w:sz w:val="24"/>
              </w:rPr>
              <w:t xml:space="preserve"> </w:t>
            </w:r>
            <w:r w:rsidRPr="00365055">
              <w:rPr>
                <w:color w:val="231F20"/>
                <w:sz w:val="24"/>
              </w:rPr>
              <w:t>the</w:t>
            </w:r>
            <w:r w:rsidRPr="00365055">
              <w:rPr>
                <w:color w:val="231F20"/>
                <w:spacing w:val="-1"/>
                <w:sz w:val="24"/>
              </w:rPr>
              <w:t xml:space="preserve"> </w:t>
            </w:r>
            <w:r w:rsidRPr="00365055">
              <w:rPr>
                <w:color w:val="231F20"/>
                <w:sz w:val="24"/>
              </w:rPr>
              <w:t>national</w:t>
            </w:r>
            <w:r w:rsidRPr="00365055">
              <w:rPr>
                <w:color w:val="231F20"/>
                <w:spacing w:val="-3"/>
                <w:sz w:val="24"/>
              </w:rPr>
              <w:t xml:space="preserve"> </w:t>
            </w:r>
            <w:r w:rsidRPr="00365055">
              <w:rPr>
                <w:color w:val="231F20"/>
                <w:sz w:val="24"/>
              </w:rPr>
              <w:t>curriculum</w:t>
            </w:r>
            <w:r w:rsidRPr="00365055">
              <w:rPr>
                <w:color w:val="231F20"/>
                <w:spacing w:val="-2"/>
                <w:sz w:val="24"/>
              </w:rPr>
              <w:t xml:space="preserve"> </w:t>
            </w:r>
            <w:r w:rsidRPr="00365055">
              <w:rPr>
                <w:color w:val="231F20"/>
                <w:sz w:val="24"/>
              </w:rPr>
              <w:t>requirements.</w:t>
            </w:r>
            <w:r w:rsidRPr="00365055">
              <w:rPr>
                <w:color w:val="231F20"/>
                <w:spacing w:val="-2"/>
                <w:sz w:val="24"/>
              </w:rPr>
              <w:t xml:space="preserve"> </w:t>
            </w:r>
            <w:r w:rsidRPr="00365055">
              <w:rPr>
                <w:color w:val="231F20"/>
                <w:sz w:val="24"/>
              </w:rPr>
              <w:t>Have</w:t>
            </w:r>
            <w:r w:rsidRPr="00365055">
              <w:rPr>
                <w:color w:val="231F20"/>
                <w:spacing w:val="-1"/>
                <w:sz w:val="24"/>
              </w:rPr>
              <w:t xml:space="preserve"> </w:t>
            </w:r>
            <w:r w:rsidRPr="00365055">
              <w:rPr>
                <w:color w:val="231F20"/>
                <w:sz w:val="24"/>
              </w:rPr>
              <w:t>you</w:t>
            </w:r>
            <w:r w:rsidRPr="00365055">
              <w:rPr>
                <w:color w:val="231F20"/>
                <w:spacing w:val="-3"/>
                <w:sz w:val="24"/>
              </w:rPr>
              <w:t xml:space="preserve"> </w:t>
            </w:r>
            <w:r w:rsidRPr="00365055">
              <w:rPr>
                <w:color w:val="231F20"/>
                <w:sz w:val="24"/>
              </w:rPr>
              <w:t>used</w:t>
            </w:r>
            <w:r w:rsidRPr="00365055">
              <w:rPr>
                <w:color w:val="231F20"/>
                <w:spacing w:val="-3"/>
                <w:sz w:val="24"/>
              </w:rPr>
              <w:t xml:space="preserve"> </w:t>
            </w:r>
            <w:r w:rsidRPr="00365055">
              <w:rPr>
                <w:color w:val="231F20"/>
                <w:sz w:val="24"/>
              </w:rPr>
              <w:t>it</w:t>
            </w:r>
            <w:r w:rsidRPr="00365055">
              <w:rPr>
                <w:color w:val="231F20"/>
                <w:spacing w:val="-2"/>
                <w:sz w:val="24"/>
              </w:rPr>
              <w:t xml:space="preserve"> </w:t>
            </w:r>
            <w:r w:rsidRPr="00365055">
              <w:rPr>
                <w:color w:val="231F20"/>
                <w:sz w:val="24"/>
              </w:rPr>
              <w:t>in</w:t>
            </w:r>
            <w:r w:rsidRPr="00365055">
              <w:rPr>
                <w:color w:val="231F20"/>
                <w:spacing w:val="-3"/>
                <w:sz w:val="24"/>
              </w:rPr>
              <w:t xml:space="preserve"> </w:t>
            </w:r>
            <w:r w:rsidRPr="00365055">
              <w:rPr>
                <w:color w:val="231F20"/>
                <w:sz w:val="24"/>
              </w:rPr>
              <w:t>this</w:t>
            </w:r>
            <w:r w:rsidRPr="00365055">
              <w:rPr>
                <w:color w:val="231F20"/>
                <w:spacing w:val="-2"/>
                <w:sz w:val="24"/>
              </w:rPr>
              <w:t xml:space="preserve"> </w:t>
            </w:r>
            <w:r w:rsidRPr="00365055">
              <w:rPr>
                <w:color w:val="231F20"/>
                <w:sz w:val="24"/>
              </w:rPr>
              <w:t>way?</w:t>
            </w:r>
          </w:p>
        </w:tc>
        <w:tc>
          <w:tcPr>
            <w:tcW w:w="3798" w:type="dxa"/>
          </w:tcPr>
          <w:p w:rsidR="00C658FB" w:rsidRPr="00365055" w:rsidRDefault="00365055">
            <w:pPr>
              <w:pStyle w:val="TableParagraph"/>
              <w:spacing w:before="127"/>
              <w:ind w:left="43"/>
              <w:rPr>
                <w:sz w:val="24"/>
              </w:rPr>
            </w:pPr>
            <w:r w:rsidRPr="00365055">
              <w:rPr>
                <w:sz w:val="24"/>
              </w:rPr>
              <w:t>Yes</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A67DB0">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sidRPr="00365055">
              <w:rPr>
                <w:b/>
                <w:color w:val="231F20"/>
                <w:sz w:val="24"/>
              </w:rPr>
              <w:t>Total</w:t>
            </w:r>
            <w:r w:rsidRPr="00365055">
              <w:rPr>
                <w:b/>
                <w:color w:val="231F20"/>
                <w:spacing w:val="-7"/>
                <w:sz w:val="24"/>
              </w:rPr>
              <w:t xml:space="preserve"> </w:t>
            </w:r>
            <w:r w:rsidRPr="00365055">
              <w:rPr>
                <w:b/>
                <w:color w:val="231F20"/>
                <w:sz w:val="24"/>
              </w:rPr>
              <w:t>fund</w:t>
            </w:r>
            <w:r w:rsidRPr="00365055">
              <w:rPr>
                <w:b/>
                <w:color w:val="231F20"/>
                <w:spacing w:val="-8"/>
                <w:sz w:val="24"/>
              </w:rPr>
              <w:t xml:space="preserve"> </w:t>
            </w:r>
            <w:r w:rsidRPr="00365055">
              <w:rPr>
                <w:b/>
                <w:color w:val="231F20"/>
                <w:sz w:val="24"/>
              </w:rPr>
              <w:t>allocated:</w:t>
            </w:r>
            <w:r w:rsidR="00B40E1C" w:rsidRPr="00365055">
              <w:rPr>
                <w:b/>
                <w:color w:val="231F20"/>
                <w:sz w:val="24"/>
              </w:rPr>
              <w:t xml:space="preserve"> £13,500</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2955BA">
              <w:rPr>
                <w:b/>
                <w:color w:val="231F20"/>
                <w:sz w:val="24"/>
              </w:rPr>
              <w:t xml:space="preserve"> September 2021</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9B28E5">
            <w:pPr>
              <w:pStyle w:val="TableParagraph"/>
              <w:spacing w:before="54"/>
              <w:ind w:left="32"/>
              <w:rPr>
                <w:sz w:val="21"/>
              </w:rPr>
            </w:pPr>
            <w:r>
              <w:rPr>
                <w:sz w:val="21"/>
              </w:rPr>
              <w:t>1.8</w:t>
            </w:r>
            <w:r w:rsidR="00D131A0" w:rsidRPr="004B6A17">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sidR="002955BA">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F09AE">
        <w:trPr>
          <w:trHeight w:val="1705"/>
        </w:trPr>
        <w:tc>
          <w:tcPr>
            <w:tcW w:w="3720" w:type="dxa"/>
            <w:tcBorders>
              <w:bottom w:val="single" w:sz="12" w:space="0" w:color="231F20"/>
            </w:tcBorders>
          </w:tcPr>
          <w:p w:rsidR="0083574A" w:rsidRPr="002955BA" w:rsidRDefault="00FF09AE" w:rsidP="00FF09AE">
            <w:pPr>
              <w:pStyle w:val="TableParagraph"/>
              <w:ind w:left="0"/>
              <w:rPr>
                <w:rFonts w:asciiTheme="minorHAnsi" w:hAnsiTheme="minorHAnsi" w:cstheme="minorHAnsi"/>
                <w:sz w:val="24"/>
                <w:szCs w:val="24"/>
              </w:rPr>
            </w:pPr>
            <w:r w:rsidRPr="002955BA">
              <w:rPr>
                <w:rFonts w:asciiTheme="minorHAnsi" w:hAnsiTheme="minorHAnsi" w:cstheme="minorHAnsi"/>
                <w:sz w:val="24"/>
                <w:szCs w:val="24"/>
              </w:rPr>
              <w:t>To provide pupils with appropriate area to undertake the recommended amount of physical activity.</w:t>
            </w:r>
          </w:p>
          <w:p w:rsidR="0083574A" w:rsidRPr="002955BA" w:rsidRDefault="0083574A" w:rsidP="00FF09AE">
            <w:pPr>
              <w:pStyle w:val="TableParagraph"/>
              <w:ind w:left="0"/>
              <w:rPr>
                <w:rFonts w:asciiTheme="minorHAnsi" w:hAnsiTheme="minorHAnsi" w:cstheme="minorHAnsi"/>
                <w:sz w:val="24"/>
                <w:szCs w:val="24"/>
              </w:rPr>
            </w:pPr>
          </w:p>
          <w:p w:rsidR="00E658FE" w:rsidRPr="002955BA" w:rsidRDefault="00E658FE" w:rsidP="00FF09AE">
            <w:pPr>
              <w:pStyle w:val="TableParagraph"/>
              <w:ind w:left="0"/>
              <w:rPr>
                <w:rFonts w:asciiTheme="minorHAnsi" w:hAnsiTheme="minorHAnsi" w:cstheme="minorHAnsi"/>
                <w:sz w:val="24"/>
                <w:szCs w:val="24"/>
              </w:rPr>
            </w:pPr>
          </w:p>
          <w:p w:rsidR="00E658FE" w:rsidRPr="002955BA" w:rsidRDefault="00E658FE" w:rsidP="00FF09AE">
            <w:pPr>
              <w:pStyle w:val="TableParagraph"/>
              <w:ind w:left="0"/>
              <w:rPr>
                <w:rFonts w:asciiTheme="minorHAnsi" w:hAnsiTheme="minorHAnsi" w:cstheme="minorHAnsi"/>
                <w:sz w:val="24"/>
                <w:szCs w:val="24"/>
              </w:rPr>
            </w:pPr>
          </w:p>
          <w:p w:rsidR="00E658FE" w:rsidRPr="002955BA" w:rsidRDefault="00E658FE" w:rsidP="00FF09AE">
            <w:pPr>
              <w:pStyle w:val="TableParagraph"/>
              <w:ind w:left="0"/>
              <w:rPr>
                <w:rFonts w:asciiTheme="minorHAnsi" w:hAnsiTheme="minorHAnsi" w:cstheme="minorHAnsi"/>
                <w:sz w:val="24"/>
                <w:szCs w:val="24"/>
              </w:rPr>
            </w:pPr>
          </w:p>
          <w:p w:rsidR="00E658FE" w:rsidRPr="002955BA" w:rsidRDefault="00E658FE" w:rsidP="00FF09AE">
            <w:pPr>
              <w:pStyle w:val="TableParagraph"/>
              <w:ind w:left="0"/>
              <w:rPr>
                <w:rFonts w:asciiTheme="minorHAnsi" w:hAnsiTheme="minorHAnsi" w:cstheme="minorHAnsi"/>
                <w:sz w:val="24"/>
                <w:szCs w:val="24"/>
              </w:rPr>
            </w:pPr>
          </w:p>
          <w:p w:rsidR="00E658FE" w:rsidRPr="002955BA" w:rsidRDefault="00E658FE" w:rsidP="00FF09AE">
            <w:pPr>
              <w:pStyle w:val="TableParagraph"/>
              <w:ind w:left="0"/>
              <w:rPr>
                <w:rFonts w:asciiTheme="minorHAnsi" w:hAnsiTheme="minorHAnsi" w:cstheme="minorHAnsi"/>
                <w:sz w:val="24"/>
                <w:szCs w:val="24"/>
              </w:rPr>
            </w:pPr>
          </w:p>
          <w:p w:rsidR="00E658FE" w:rsidRPr="002955BA" w:rsidRDefault="00E658FE" w:rsidP="00FF09AE">
            <w:pPr>
              <w:pStyle w:val="TableParagraph"/>
              <w:ind w:left="0"/>
              <w:rPr>
                <w:rFonts w:asciiTheme="minorHAnsi" w:hAnsiTheme="minorHAnsi" w:cstheme="minorHAnsi"/>
                <w:sz w:val="24"/>
                <w:szCs w:val="24"/>
              </w:rPr>
            </w:pPr>
          </w:p>
          <w:p w:rsidR="00E658FE" w:rsidRPr="002955BA" w:rsidRDefault="00E658FE" w:rsidP="00FF09AE">
            <w:pPr>
              <w:pStyle w:val="TableParagraph"/>
              <w:ind w:left="0"/>
              <w:rPr>
                <w:rFonts w:asciiTheme="minorHAnsi" w:hAnsiTheme="minorHAnsi" w:cstheme="minorHAnsi"/>
                <w:sz w:val="24"/>
                <w:szCs w:val="24"/>
              </w:rPr>
            </w:pPr>
          </w:p>
          <w:p w:rsidR="00E658FE" w:rsidRPr="002955BA" w:rsidRDefault="00E658FE" w:rsidP="00FF09AE">
            <w:pPr>
              <w:pStyle w:val="TableParagraph"/>
              <w:ind w:left="0"/>
              <w:rPr>
                <w:rFonts w:asciiTheme="minorHAnsi" w:hAnsiTheme="minorHAnsi" w:cstheme="minorHAnsi"/>
                <w:sz w:val="24"/>
                <w:szCs w:val="24"/>
              </w:rPr>
            </w:pPr>
          </w:p>
          <w:p w:rsidR="00E658FE" w:rsidRPr="002955BA" w:rsidRDefault="00E658FE" w:rsidP="00FF09AE">
            <w:pPr>
              <w:pStyle w:val="TableParagraph"/>
              <w:ind w:left="0"/>
              <w:rPr>
                <w:rFonts w:asciiTheme="minorHAnsi" w:hAnsiTheme="minorHAnsi" w:cstheme="minorHAnsi"/>
                <w:sz w:val="24"/>
                <w:szCs w:val="24"/>
              </w:rPr>
            </w:pPr>
          </w:p>
          <w:p w:rsidR="0083574A" w:rsidRPr="002955BA" w:rsidRDefault="0083574A" w:rsidP="00FF09AE">
            <w:pPr>
              <w:pStyle w:val="TableParagraph"/>
              <w:ind w:left="0"/>
              <w:rPr>
                <w:rFonts w:asciiTheme="minorHAnsi" w:hAnsiTheme="minorHAnsi" w:cstheme="minorHAnsi"/>
                <w:sz w:val="24"/>
                <w:szCs w:val="24"/>
              </w:rPr>
            </w:pPr>
          </w:p>
        </w:tc>
        <w:tc>
          <w:tcPr>
            <w:tcW w:w="3600" w:type="dxa"/>
            <w:tcBorders>
              <w:bottom w:val="single" w:sz="12" w:space="0" w:color="231F20"/>
            </w:tcBorders>
          </w:tcPr>
          <w:p w:rsidR="00FF09AE" w:rsidRPr="002955BA" w:rsidRDefault="00FF09AE" w:rsidP="00FF09AE">
            <w:pPr>
              <w:pStyle w:val="TableParagraph"/>
              <w:ind w:left="0"/>
              <w:rPr>
                <w:rFonts w:asciiTheme="minorHAnsi" w:hAnsiTheme="minorHAnsi" w:cstheme="minorHAnsi"/>
                <w:sz w:val="24"/>
              </w:rPr>
            </w:pPr>
            <w:r w:rsidRPr="002955BA">
              <w:rPr>
                <w:rFonts w:asciiTheme="minorHAnsi" w:hAnsiTheme="minorHAnsi" w:cstheme="minorHAnsi"/>
                <w:sz w:val="24"/>
              </w:rPr>
              <w:t>Rent local public basketball and tennis courts for the academic year.</w:t>
            </w:r>
          </w:p>
          <w:p w:rsidR="00FF09AE" w:rsidRPr="002955BA" w:rsidRDefault="00FF09AE" w:rsidP="00FF09AE">
            <w:pPr>
              <w:pStyle w:val="TableParagraph"/>
              <w:ind w:left="0"/>
              <w:rPr>
                <w:rFonts w:asciiTheme="minorHAnsi" w:hAnsiTheme="minorHAnsi" w:cstheme="minorHAnsi"/>
                <w:sz w:val="24"/>
              </w:rPr>
            </w:pPr>
          </w:p>
          <w:p w:rsidR="0083574A" w:rsidRPr="002955BA" w:rsidRDefault="0083574A" w:rsidP="00FF09AE">
            <w:pPr>
              <w:pStyle w:val="TableParagraph"/>
              <w:ind w:left="0"/>
              <w:rPr>
                <w:rFonts w:asciiTheme="minorHAnsi" w:hAnsiTheme="minorHAnsi" w:cstheme="minorHAnsi"/>
                <w:sz w:val="24"/>
              </w:rPr>
            </w:pPr>
          </w:p>
          <w:p w:rsidR="00E658FE" w:rsidRPr="002955BA" w:rsidRDefault="00E658FE" w:rsidP="00FF09AE">
            <w:pPr>
              <w:pStyle w:val="TableParagraph"/>
              <w:ind w:left="0"/>
              <w:rPr>
                <w:rFonts w:asciiTheme="minorHAnsi" w:hAnsiTheme="minorHAnsi" w:cstheme="minorHAnsi"/>
                <w:sz w:val="24"/>
              </w:rPr>
            </w:pPr>
          </w:p>
          <w:p w:rsidR="00E658FE" w:rsidRPr="002955BA" w:rsidRDefault="00E658FE" w:rsidP="00FF09AE">
            <w:pPr>
              <w:pStyle w:val="TableParagraph"/>
              <w:ind w:left="0"/>
              <w:rPr>
                <w:rFonts w:asciiTheme="minorHAnsi" w:hAnsiTheme="minorHAnsi" w:cstheme="minorHAnsi"/>
                <w:sz w:val="24"/>
              </w:rPr>
            </w:pPr>
          </w:p>
          <w:p w:rsidR="00E658FE" w:rsidRPr="002955BA" w:rsidRDefault="00E658FE" w:rsidP="00FF09AE">
            <w:pPr>
              <w:pStyle w:val="TableParagraph"/>
              <w:ind w:left="0"/>
              <w:rPr>
                <w:rFonts w:asciiTheme="minorHAnsi" w:hAnsiTheme="minorHAnsi" w:cstheme="minorHAnsi"/>
                <w:sz w:val="24"/>
              </w:rPr>
            </w:pPr>
          </w:p>
          <w:p w:rsidR="00E658FE" w:rsidRPr="002955BA" w:rsidRDefault="00E658FE" w:rsidP="00FF09AE">
            <w:pPr>
              <w:pStyle w:val="TableParagraph"/>
              <w:ind w:left="0"/>
              <w:rPr>
                <w:rFonts w:asciiTheme="minorHAnsi" w:hAnsiTheme="minorHAnsi" w:cstheme="minorHAnsi"/>
                <w:sz w:val="24"/>
              </w:rPr>
            </w:pPr>
          </w:p>
          <w:p w:rsidR="00E658FE" w:rsidRPr="002955BA" w:rsidRDefault="00E658FE" w:rsidP="00FF09AE">
            <w:pPr>
              <w:pStyle w:val="TableParagraph"/>
              <w:ind w:left="0"/>
              <w:rPr>
                <w:rFonts w:asciiTheme="minorHAnsi" w:hAnsiTheme="minorHAnsi" w:cstheme="minorHAnsi"/>
                <w:sz w:val="24"/>
              </w:rPr>
            </w:pPr>
          </w:p>
          <w:p w:rsidR="00E658FE" w:rsidRPr="002955BA" w:rsidRDefault="00E658FE" w:rsidP="00FF09AE">
            <w:pPr>
              <w:pStyle w:val="TableParagraph"/>
              <w:ind w:left="0"/>
              <w:rPr>
                <w:rFonts w:asciiTheme="minorHAnsi" w:hAnsiTheme="minorHAnsi" w:cstheme="minorHAnsi"/>
                <w:sz w:val="24"/>
              </w:rPr>
            </w:pPr>
          </w:p>
          <w:p w:rsidR="00E658FE" w:rsidRPr="002955BA" w:rsidRDefault="00E658FE" w:rsidP="00FF09AE">
            <w:pPr>
              <w:pStyle w:val="TableParagraph"/>
              <w:ind w:left="0"/>
              <w:rPr>
                <w:rFonts w:asciiTheme="minorHAnsi" w:hAnsiTheme="minorHAnsi" w:cstheme="minorHAnsi"/>
                <w:sz w:val="24"/>
              </w:rPr>
            </w:pPr>
          </w:p>
          <w:p w:rsidR="00E658FE" w:rsidRPr="002955BA" w:rsidRDefault="00E658FE" w:rsidP="00FF09AE">
            <w:pPr>
              <w:pStyle w:val="TableParagraph"/>
              <w:ind w:left="0"/>
              <w:rPr>
                <w:rFonts w:asciiTheme="minorHAnsi" w:hAnsiTheme="minorHAnsi" w:cstheme="minorHAnsi"/>
                <w:sz w:val="24"/>
              </w:rPr>
            </w:pPr>
          </w:p>
          <w:p w:rsidR="00E658FE" w:rsidRPr="002955BA" w:rsidRDefault="00E658FE" w:rsidP="00FF09AE">
            <w:pPr>
              <w:pStyle w:val="TableParagraph"/>
              <w:ind w:left="0"/>
              <w:rPr>
                <w:rFonts w:asciiTheme="minorHAnsi" w:hAnsiTheme="minorHAnsi" w:cstheme="minorHAnsi"/>
                <w:sz w:val="24"/>
              </w:rPr>
            </w:pPr>
          </w:p>
          <w:p w:rsidR="0083574A" w:rsidRPr="002955BA" w:rsidRDefault="0083574A" w:rsidP="00FF09AE">
            <w:pPr>
              <w:pStyle w:val="TableParagraph"/>
              <w:ind w:left="0"/>
              <w:rPr>
                <w:rFonts w:asciiTheme="minorHAnsi" w:hAnsiTheme="minorHAnsi" w:cstheme="minorHAnsi"/>
                <w:sz w:val="24"/>
              </w:rPr>
            </w:pPr>
          </w:p>
        </w:tc>
        <w:tc>
          <w:tcPr>
            <w:tcW w:w="1616" w:type="dxa"/>
            <w:tcBorders>
              <w:bottom w:val="single" w:sz="12" w:space="0" w:color="231F20"/>
            </w:tcBorders>
          </w:tcPr>
          <w:p w:rsidR="00FF09AE" w:rsidRPr="00383BA7" w:rsidRDefault="0083574A" w:rsidP="00FF09AE">
            <w:pPr>
              <w:pStyle w:val="TableParagraph"/>
              <w:ind w:left="0"/>
              <w:rPr>
                <w:rFonts w:asciiTheme="minorHAnsi" w:hAnsiTheme="minorHAnsi" w:cstheme="minorHAnsi"/>
                <w:color w:val="00B050"/>
                <w:sz w:val="24"/>
              </w:rPr>
            </w:pPr>
            <w:r w:rsidRPr="00383BA7">
              <w:rPr>
                <w:rFonts w:asciiTheme="minorHAnsi" w:hAnsiTheme="minorHAnsi" w:cstheme="minorHAnsi"/>
                <w:color w:val="00B050"/>
                <w:sz w:val="24"/>
              </w:rPr>
              <w:t>£300</w:t>
            </w: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p w:rsidR="002955BA" w:rsidRPr="002955BA" w:rsidRDefault="002955BA" w:rsidP="00FF09AE">
            <w:pPr>
              <w:pStyle w:val="TableParagraph"/>
              <w:ind w:left="0"/>
              <w:rPr>
                <w:rFonts w:asciiTheme="minorHAnsi" w:hAnsiTheme="minorHAnsi" w:cstheme="minorHAnsi"/>
                <w:sz w:val="24"/>
              </w:rPr>
            </w:pPr>
          </w:p>
        </w:tc>
        <w:tc>
          <w:tcPr>
            <w:tcW w:w="3307" w:type="dxa"/>
            <w:tcBorders>
              <w:bottom w:val="single" w:sz="12" w:space="0" w:color="231F20"/>
            </w:tcBorders>
          </w:tcPr>
          <w:p w:rsidR="00E658FE" w:rsidRPr="002955BA" w:rsidRDefault="00CB4F9B" w:rsidP="00E658FE">
            <w:pPr>
              <w:pStyle w:val="TableParagraph"/>
              <w:rPr>
                <w:rFonts w:asciiTheme="minorHAnsi" w:hAnsiTheme="minorHAnsi" w:cstheme="minorHAnsi"/>
                <w:sz w:val="24"/>
              </w:rPr>
            </w:pPr>
            <w:r>
              <w:rPr>
                <w:rFonts w:asciiTheme="minorHAnsi" w:hAnsiTheme="minorHAnsi" w:cstheme="minorHAnsi"/>
                <w:sz w:val="24"/>
              </w:rPr>
              <w:t>Medium term planning</w:t>
            </w:r>
            <w:r w:rsidR="00E658FE" w:rsidRPr="002955BA">
              <w:rPr>
                <w:rFonts w:asciiTheme="minorHAnsi" w:hAnsiTheme="minorHAnsi" w:cstheme="minorHAnsi"/>
                <w:sz w:val="24"/>
              </w:rPr>
              <w:t xml:space="preserve"> incorporates opportunities to use the facilities on a regular basis in the Spring and Summer terms.</w:t>
            </w:r>
          </w:p>
          <w:p w:rsidR="00E658FE" w:rsidRPr="002955BA" w:rsidRDefault="00E658FE" w:rsidP="00E658FE">
            <w:pPr>
              <w:pStyle w:val="TableParagraph"/>
              <w:rPr>
                <w:rFonts w:asciiTheme="minorHAnsi" w:hAnsiTheme="minorHAnsi" w:cstheme="minorHAnsi"/>
                <w:sz w:val="24"/>
              </w:rPr>
            </w:pPr>
          </w:p>
          <w:p w:rsidR="00E658FE" w:rsidRPr="002955BA" w:rsidRDefault="00E658FE" w:rsidP="00E658FE">
            <w:pPr>
              <w:pStyle w:val="TableParagraph"/>
              <w:rPr>
                <w:rFonts w:asciiTheme="minorHAnsi" w:hAnsiTheme="minorHAnsi" w:cstheme="minorHAnsi"/>
                <w:sz w:val="24"/>
              </w:rPr>
            </w:pPr>
            <w:r w:rsidRPr="002955BA">
              <w:rPr>
                <w:rFonts w:asciiTheme="minorHAnsi" w:hAnsiTheme="minorHAnsi" w:cstheme="minorHAnsi"/>
                <w:sz w:val="24"/>
              </w:rPr>
              <w:t>All pupils are able to access sports which lend themselves to these facilities (e.g. tennis) as well as having the opportunity to use the MUGA (Multi Use Games Area).</w:t>
            </w:r>
          </w:p>
          <w:p w:rsidR="00FF09AE" w:rsidRDefault="00FF09AE" w:rsidP="00FF09AE">
            <w:pPr>
              <w:pStyle w:val="TableParagraph"/>
              <w:ind w:left="0"/>
              <w:rPr>
                <w:rFonts w:asciiTheme="minorHAnsi" w:hAnsiTheme="minorHAnsi" w:cstheme="minorHAnsi"/>
                <w:sz w:val="24"/>
              </w:rPr>
            </w:pPr>
          </w:p>
          <w:p w:rsidR="00FD1797" w:rsidRDefault="00FD1797" w:rsidP="00FF09AE">
            <w:pPr>
              <w:pStyle w:val="TableParagraph"/>
              <w:ind w:left="0"/>
              <w:rPr>
                <w:rFonts w:asciiTheme="minorHAnsi" w:hAnsiTheme="minorHAnsi" w:cstheme="minorHAnsi"/>
                <w:sz w:val="24"/>
              </w:rPr>
            </w:pPr>
            <w:r>
              <w:rPr>
                <w:rFonts w:asciiTheme="minorHAnsi" w:hAnsiTheme="minorHAnsi" w:cstheme="minorHAnsi"/>
                <w:sz w:val="24"/>
              </w:rPr>
              <w:t>Update: Facilities used effectively during tennis and netball units.</w:t>
            </w:r>
          </w:p>
          <w:p w:rsidR="002955BA" w:rsidRPr="002955BA" w:rsidRDefault="002955BA" w:rsidP="00FF09AE">
            <w:pPr>
              <w:pStyle w:val="TableParagraph"/>
              <w:ind w:left="0"/>
              <w:rPr>
                <w:rFonts w:asciiTheme="minorHAnsi" w:hAnsiTheme="minorHAnsi" w:cstheme="minorHAnsi"/>
                <w:sz w:val="24"/>
              </w:rPr>
            </w:pPr>
          </w:p>
        </w:tc>
        <w:tc>
          <w:tcPr>
            <w:tcW w:w="3134" w:type="dxa"/>
            <w:tcBorders>
              <w:bottom w:val="single" w:sz="12" w:space="0" w:color="231F20"/>
            </w:tcBorders>
          </w:tcPr>
          <w:p w:rsidR="00E658FE" w:rsidRPr="002955BA" w:rsidRDefault="00E658FE" w:rsidP="00E658FE">
            <w:pPr>
              <w:pStyle w:val="TableParagraph"/>
              <w:ind w:left="0"/>
              <w:rPr>
                <w:rFonts w:asciiTheme="minorHAnsi" w:hAnsiTheme="minorHAnsi" w:cstheme="minorHAnsi"/>
                <w:sz w:val="24"/>
              </w:rPr>
            </w:pPr>
            <w:r w:rsidRPr="002955BA">
              <w:rPr>
                <w:rFonts w:asciiTheme="minorHAnsi" w:hAnsiTheme="minorHAnsi" w:cstheme="minorHAnsi"/>
                <w:sz w:val="24"/>
              </w:rPr>
              <w:t>Aim to use the facilities whenever the weather allows during the Spring and Summer terms – the space provides the children with more opportunities to access a range of different sporting activities.</w:t>
            </w:r>
          </w:p>
          <w:p w:rsidR="00E658FE" w:rsidRPr="002955BA" w:rsidRDefault="00E658FE" w:rsidP="00E658FE">
            <w:pPr>
              <w:pStyle w:val="TableParagraph"/>
              <w:ind w:left="0"/>
              <w:rPr>
                <w:rFonts w:asciiTheme="minorHAnsi" w:hAnsiTheme="minorHAnsi" w:cstheme="minorHAnsi"/>
                <w:sz w:val="24"/>
              </w:rPr>
            </w:pPr>
          </w:p>
          <w:p w:rsidR="00E658FE" w:rsidRPr="002955BA" w:rsidRDefault="00E658FE" w:rsidP="00E658FE">
            <w:pPr>
              <w:pStyle w:val="TableParagraph"/>
              <w:ind w:left="0"/>
              <w:rPr>
                <w:rFonts w:asciiTheme="minorHAnsi" w:hAnsiTheme="minorHAnsi" w:cstheme="minorHAnsi"/>
                <w:sz w:val="24"/>
              </w:rPr>
            </w:pPr>
            <w:r w:rsidRPr="002955BA">
              <w:rPr>
                <w:rFonts w:asciiTheme="minorHAnsi" w:hAnsiTheme="minorHAnsi" w:cstheme="minorHAnsi"/>
                <w:sz w:val="24"/>
              </w:rPr>
              <w:t>Medium term plans from previous year to be adapted to maximise the use of these facilities.</w:t>
            </w:r>
          </w:p>
          <w:p w:rsidR="00FF09AE" w:rsidRDefault="00FF09AE" w:rsidP="00FF09AE">
            <w:pPr>
              <w:pStyle w:val="TableParagraph"/>
              <w:ind w:left="0"/>
              <w:rPr>
                <w:rFonts w:asciiTheme="minorHAnsi" w:hAnsiTheme="minorHAnsi" w:cstheme="minorHAnsi"/>
                <w:sz w:val="24"/>
              </w:rPr>
            </w:pPr>
          </w:p>
          <w:p w:rsidR="004E78C1" w:rsidRPr="002955BA" w:rsidRDefault="004E78C1" w:rsidP="00FF09AE">
            <w:pPr>
              <w:pStyle w:val="TableParagraph"/>
              <w:ind w:left="0"/>
              <w:rPr>
                <w:rFonts w:asciiTheme="minorHAnsi" w:hAnsiTheme="minorHAnsi" w:cstheme="minorHAnsi"/>
                <w:sz w:val="24"/>
              </w:rPr>
            </w:pP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Pr="004B6A17" w:rsidRDefault="00D131A0">
            <w:pPr>
              <w:pStyle w:val="TableParagraph"/>
              <w:spacing w:before="36" w:line="259" w:lineRule="exact"/>
              <w:rPr>
                <w:sz w:val="24"/>
              </w:rPr>
            </w:pPr>
            <w:r w:rsidRPr="004B6A17">
              <w:rPr>
                <w:color w:val="231F20"/>
                <w:sz w:val="24"/>
              </w:rPr>
              <w:t>Percentage</w:t>
            </w:r>
            <w:r w:rsidRPr="004B6A17">
              <w:rPr>
                <w:color w:val="231F20"/>
                <w:spacing w:val="-9"/>
                <w:sz w:val="24"/>
              </w:rPr>
              <w:t xml:space="preserve"> </w:t>
            </w:r>
            <w:r w:rsidRPr="004B6A17">
              <w:rPr>
                <w:color w:val="231F20"/>
                <w:sz w:val="24"/>
              </w:rPr>
              <w:t>of</w:t>
            </w:r>
            <w:r w:rsidRPr="004B6A17">
              <w:rPr>
                <w:color w:val="231F20"/>
                <w:spacing w:val="-9"/>
                <w:sz w:val="24"/>
              </w:rPr>
              <w:t xml:space="preserve"> </w:t>
            </w:r>
            <w:r w:rsidRPr="004B6A17">
              <w:rPr>
                <w:color w:val="231F20"/>
                <w:sz w:val="24"/>
              </w:rPr>
              <w:t>total</w:t>
            </w:r>
            <w:r w:rsidRPr="004B6A17">
              <w:rPr>
                <w:color w:val="231F20"/>
                <w:spacing w:val="-10"/>
                <w:sz w:val="24"/>
              </w:rPr>
              <w:t xml:space="preserve"> </w:t>
            </w:r>
            <w:r w:rsidRPr="004B6A17">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Pr="004B6A17" w:rsidRDefault="009B28E5">
            <w:pPr>
              <w:pStyle w:val="TableParagraph"/>
              <w:spacing w:before="45" w:line="255" w:lineRule="exact"/>
              <w:ind w:left="39"/>
              <w:rPr>
                <w:sz w:val="21"/>
              </w:rPr>
            </w:pPr>
            <w:r>
              <w:rPr>
                <w:sz w:val="21"/>
              </w:rPr>
              <w:t>1</w:t>
            </w:r>
            <w:r w:rsidR="00780206">
              <w:rPr>
                <w:sz w:val="21"/>
              </w:rPr>
              <w:t>6.4</w:t>
            </w:r>
            <w:r w:rsidR="00D131A0" w:rsidRPr="004B6A17">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F09AE">
        <w:trPr>
          <w:trHeight w:val="1690"/>
        </w:trPr>
        <w:tc>
          <w:tcPr>
            <w:tcW w:w="3720" w:type="dxa"/>
          </w:tcPr>
          <w:p w:rsidR="00CB4F9B" w:rsidRPr="00CB4F9B" w:rsidRDefault="00CB4F9B" w:rsidP="00FF09AE">
            <w:pPr>
              <w:pStyle w:val="TableParagraph"/>
              <w:ind w:left="0"/>
              <w:rPr>
                <w:rFonts w:asciiTheme="minorHAnsi" w:hAnsiTheme="minorHAnsi" w:cstheme="minorHAnsi"/>
                <w:sz w:val="24"/>
                <w:szCs w:val="24"/>
              </w:rPr>
            </w:pPr>
            <w:r w:rsidRPr="00CB4F9B">
              <w:rPr>
                <w:rFonts w:asciiTheme="minorHAnsi" w:hAnsiTheme="minorHAnsi" w:cstheme="minorHAnsi"/>
                <w:sz w:val="24"/>
                <w:szCs w:val="24"/>
              </w:rPr>
              <w:t>To provide children with opportunities to engage in purposeful and varied physical activity during break and lunch times.</w:t>
            </w:r>
          </w:p>
          <w:p w:rsidR="0083574A" w:rsidRPr="0027528F" w:rsidRDefault="0083574A" w:rsidP="00FF09AE">
            <w:pPr>
              <w:pStyle w:val="TableParagraph"/>
              <w:ind w:left="0"/>
              <w:rPr>
                <w:rFonts w:ascii="Times New Roman"/>
              </w:rPr>
            </w:pPr>
          </w:p>
          <w:p w:rsidR="0083574A" w:rsidRPr="0027528F" w:rsidRDefault="0083574A" w:rsidP="00FF09AE">
            <w:pPr>
              <w:pStyle w:val="TableParagraph"/>
              <w:ind w:left="0"/>
              <w:rPr>
                <w:rFonts w:ascii="Times New Roman"/>
              </w:rPr>
            </w:pPr>
          </w:p>
          <w:p w:rsidR="0083574A" w:rsidRPr="0027528F" w:rsidRDefault="0083574A" w:rsidP="00FF09AE">
            <w:pPr>
              <w:pStyle w:val="TableParagraph"/>
              <w:ind w:left="0"/>
              <w:rPr>
                <w:rFonts w:ascii="Times New Roman"/>
              </w:rPr>
            </w:pPr>
          </w:p>
          <w:p w:rsidR="0083574A" w:rsidRPr="0027528F" w:rsidRDefault="0083574A" w:rsidP="00FF09AE">
            <w:pPr>
              <w:pStyle w:val="TableParagraph"/>
              <w:ind w:left="0"/>
              <w:rPr>
                <w:rFonts w:ascii="Times New Roman"/>
              </w:rPr>
            </w:pPr>
          </w:p>
          <w:p w:rsidR="0083574A" w:rsidRPr="0027528F" w:rsidRDefault="0083574A" w:rsidP="00FF09AE">
            <w:pPr>
              <w:pStyle w:val="TableParagraph"/>
              <w:ind w:left="0"/>
              <w:rPr>
                <w:rFonts w:ascii="Times New Roman"/>
              </w:rPr>
            </w:pPr>
          </w:p>
          <w:p w:rsidR="0083574A" w:rsidRPr="0027528F" w:rsidRDefault="0083574A" w:rsidP="00FF09AE">
            <w:pPr>
              <w:pStyle w:val="TableParagraph"/>
              <w:ind w:left="0"/>
              <w:rPr>
                <w:rFonts w:ascii="Times New Roman"/>
              </w:rPr>
            </w:pPr>
          </w:p>
          <w:p w:rsidR="0027528F" w:rsidRDefault="0027528F" w:rsidP="0027528F">
            <w:pPr>
              <w:pStyle w:val="TableParagraph"/>
              <w:ind w:left="0"/>
              <w:rPr>
                <w:rFonts w:ascii="Times New Roman"/>
              </w:rPr>
            </w:pPr>
          </w:p>
          <w:p w:rsidR="0027528F" w:rsidRDefault="0027528F" w:rsidP="0027528F">
            <w:pPr>
              <w:pStyle w:val="TableParagraph"/>
              <w:ind w:left="0"/>
              <w:rPr>
                <w:rFonts w:asciiTheme="minorHAnsi" w:hAnsiTheme="minorHAnsi" w:cstheme="minorHAnsi"/>
              </w:rPr>
            </w:pPr>
          </w:p>
          <w:p w:rsidR="0027528F" w:rsidRDefault="0027528F" w:rsidP="0027528F">
            <w:pPr>
              <w:pStyle w:val="TableParagraph"/>
              <w:ind w:left="0"/>
              <w:rPr>
                <w:rFonts w:asciiTheme="minorHAnsi" w:hAnsiTheme="minorHAnsi" w:cstheme="minorHAnsi"/>
              </w:rPr>
            </w:pPr>
          </w:p>
          <w:p w:rsidR="0027528F" w:rsidRDefault="0027528F" w:rsidP="0027528F">
            <w:pPr>
              <w:pStyle w:val="TableParagraph"/>
              <w:ind w:left="0"/>
              <w:rPr>
                <w:rFonts w:asciiTheme="minorHAnsi" w:hAnsiTheme="minorHAnsi" w:cstheme="minorHAnsi"/>
              </w:rPr>
            </w:pPr>
          </w:p>
          <w:p w:rsidR="009739CE" w:rsidRPr="0027528F" w:rsidRDefault="009739CE" w:rsidP="009739CE">
            <w:pPr>
              <w:pStyle w:val="TableParagraph"/>
              <w:ind w:left="0"/>
              <w:rPr>
                <w:rFonts w:asciiTheme="minorHAnsi" w:hAnsiTheme="minorHAnsi" w:cstheme="minorHAnsi"/>
                <w:sz w:val="24"/>
              </w:rPr>
            </w:pPr>
          </w:p>
          <w:p w:rsidR="00A96A79" w:rsidRPr="0027528F" w:rsidRDefault="00A96A79" w:rsidP="0027528F">
            <w:pPr>
              <w:pStyle w:val="TableParagraph"/>
              <w:ind w:left="0"/>
              <w:rPr>
                <w:rFonts w:asciiTheme="minorHAnsi" w:hAnsiTheme="minorHAnsi" w:cstheme="minorHAnsi"/>
                <w:sz w:val="24"/>
              </w:rPr>
            </w:pPr>
          </w:p>
        </w:tc>
        <w:tc>
          <w:tcPr>
            <w:tcW w:w="3600" w:type="dxa"/>
          </w:tcPr>
          <w:p w:rsidR="0027528F" w:rsidRPr="0027528F" w:rsidRDefault="00CB4F9B" w:rsidP="0027528F">
            <w:pPr>
              <w:pStyle w:val="TableParagraph"/>
              <w:ind w:left="0"/>
              <w:rPr>
                <w:rFonts w:asciiTheme="minorHAnsi" w:hAnsiTheme="minorHAnsi" w:cstheme="minorHAnsi"/>
              </w:rPr>
            </w:pPr>
            <w:r w:rsidRPr="00F51CF8">
              <w:rPr>
                <w:rFonts w:asciiTheme="minorHAnsi" w:hAnsiTheme="minorHAnsi" w:cstheme="minorHAnsi"/>
              </w:rPr>
              <w:t>To install a ‘trim trail’ in a section of the playground during</w:t>
            </w:r>
            <w:r w:rsidR="00A70039" w:rsidRPr="00F51CF8">
              <w:rPr>
                <w:rFonts w:asciiTheme="minorHAnsi" w:hAnsiTheme="minorHAnsi" w:cstheme="minorHAnsi"/>
              </w:rPr>
              <w:t xml:space="preserve"> October</w:t>
            </w:r>
            <w:r w:rsidR="006B46C5" w:rsidRPr="00F51CF8">
              <w:rPr>
                <w:rFonts w:asciiTheme="minorHAnsi" w:hAnsiTheme="minorHAnsi" w:cstheme="minorHAnsi"/>
              </w:rPr>
              <w:t xml:space="preserve"> </w:t>
            </w:r>
            <w:r w:rsidR="00A70039" w:rsidRPr="00F51CF8">
              <w:rPr>
                <w:rFonts w:asciiTheme="minorHAnsi" w:hAnsiTheme="minorHAnsi" w:cstheme="minorHAnsi"/>
              </w:rPr>
              <w:t xml:space="preserve">half </w:t>
            </w:r>
            <w:r w:rsidR="006B46C5" w:rsidRPr="00F51CF8">
              <w:rPr>
                <w:rFonts w:asciiTheme="minorHAnsi" w:hAnsiTheme="minorHAnsi" w:cstheme="minorHAnsi"/>
              </w:rPr>
              <w:t>term</w:t>
            </w:r>
            <w:r w:rsidR="00A70039" w:rsidRPr="00F51CF8">
              <w:rPr>
                <w:rFonts w:asciiTheme="minorHAnsi" w:hAnsiTheme="minorHAnsi" w:cstheme="minorHAnsi"/>
              </w:rPr>
              <w:t>.</w:t>
            </w:r>
          </w:p>
          <w:p w:rsidR="0027528F" w:rsidRPr="0027528F" w:rsidRDefault="0027528F" w:rsidP="0027528F">
            <w:pPr>
              <w:pStyle w:val="BodyText"/>
              <w:rPr>
                <w:rFonts w:asciiTheme="minorHAnsi" w:hAnsiTheme="minorHAnsi" w:cstheme="minorHAnsi"/>
                <w:sz w:val="22"/>
                <w:szCs w:val="22"/>
              </w:rPr>
            </w:pPr>
          </w:p>
          <w:p w:rsidR="0027528F" w:rsidRDefault="0027528F" w:rsidP="0027528F">
            <w:pPr>
              <w:pStyle w:val="TableParagraph"/>
              <w:ind w:left="0"/>
              <w:rPr>
                <w:rFonts w:asciiTheme="minorHAnsi" w:hAnsiTheme="minorHAnsi" w:cstheme="minorHAnsi"/>
              </w:rPr>
            </w:pPr>
          </w:p>
          <w:p w:rsidR="0027528F" w:rsidRDefault="0027528F" w:rsidP="0027528F">
            <w:pPr>
              <w:pStyle w:val="TableParagraph"/>
              <w:ind w:left="0"/>
              <w:rPr>
                <w:rFonts w:asciiTheme="minorHAnsi" w:hAnsiTheme="minorHAnsi" w:cstheme="minorHAnsi"/>
              </w:rPr>
            </w:pPr>
          </w:p>
          <w:p w:rsidR="0027528F" w:rsidRDefault="0027528F" w:rsidP="0027528F">
            <w:pPr>
              <w:pStyle w:val="TableParagraph"/>
              <w:ind w:left="0"/>
              <w:rPr>
                <w:rFonts w:asciiTheme="minorHAnsi" w:hAnsiTheme="minorHAnsi" w:cstheme="minorHAnsi"/>
              </w:rPr>
            </w:pPr>
          </w:p>
          <w:p w:rsidR="0027528F" w:rsidRPr="0027528F" w:rsidRDefault="0027528F" w:rsidP="0027528F">
            <w:pPr>
              <w:pStyle w:val="BodyText"/>
            </w:pPr>
          </w:p>
          <w:p w:rsidR="0027528F" w:rsidRDefault="0027528F" w:rsidP="00FF09AE">
            <w:pPr>
              <w:pStyle w:val="TableParagraph"/>
              <w:ind w:left="0"/>
              <w:rPr>
                <w:sz w:val="24"/>
                <w:szCs w:val="24"/>
              </w:rPr>
            </w:pPr>
          </w:p>
          <w:p w:rsidR="0027528F" w:rsidRPr="0027528F" w:rsidRDefault="0027528F" w:rsidP="00FF09AE">
            <w:pPr>
              <w:pStyle w:val="TableParagraph"/>
              <w:ind w:left="0"/>
              <w:rPr>
                <w:sz w:val="24"/>
                <w:szCs w:val="24"/>
              </w:rPr>
            </w:pPr>
          </w:p>
        </w:tc>
        <w:tc>
          <w:tcPr>
            <w:tcW w:w="1616" w:type="dxa"/>
          </w:tcPr>
          <w:p w:rsidR="007424EE" w:rsidRPr="00383BA7" w:rsidRDefault="00CB4F9B" w:rsidP="009739CE">
            <w:pPr>
              <w:pStyle w:val="TableParagraph"/>
              <w:ind w:left="0"/>
              <w:rPr>
                <w:color w:val="FF0000"/>
              </w:rPr>
            </w:pPr>
            <w:r w:rsidRPr="00383BA7">
              <w:rPr>
                <w:color w:val="FF0000"/>
              </w:rPr>
              <w:t>£</w:t>
            </w:r>
            <w:r w:rsidR="009B28E5" w:rsidRPr="00383BA7">
              <w:rPr>
                <w:color w:val="FF0000"/>
              </w:rPr>
              <w:t>2500</w:t>
            </w:r>
          </w:p>
          <w:p w:rsidR="005B0037" w:rsidRDefault="005B0037" w:rsidP="009739CE">
            <w:pPr>
              <w:pStyle w:val="TableParagraph"/>
              <w:ind w:left="0"/>
            </w:pPr>
          </w:p>
          <w:p w:rsidR="00383BA7" w:rsidRPr="00383BA7" w:rsidRDefault="00383BA7" w:rsidP="009739CE">
            <w:pPr>
              <w:pStyle w:val="TableParagraph"/>
              <w:ind w:left="0"/>
              <w:rPr>
                <w:color w:val="00B050"/>
              </w:rPr>
            </w:pPr>
            <w:r w:rsidRPr="00383BA7">
              <w:rPr>
                <w:color w:val="00B050"/>
              </w:rPr>
              <w:t>Actual Spend:</w:t>
            </w:r>
          </w:p>
          <w:p w:rsidR="005B0037" w:rsidRPr="00383BA7" w:rsidRDefault="005B0037" w:rsidP="009739CE">
            <w:pPr>
              <w:pStyle w:val="TableParagraph"/>
              <w:ind w:left="0"/>
              <w:rPr>
                <w:color w:val="00B050"/>
              </w:rPr>
            </w:pPr>
            <w:r w:rsidRPr="00383BA7">
              <w:rPr>
                <w:color w:val="00B050"/>
              </w:rPr>
              <w:t>£2709</w:t>
            </w:r>
          </w:p>
          <w:p w:rsidR="0083574A" w:rsidRDefault="0083574A" w:rsidP="00FF09AE">
            <w:pPr>
              <w:pStyle w:val="TableParagraph"/>
              <w:ind w:left="0"/>
              <w:rPr>
                <w:rFonts w:ascii="Times New Roman"/>
                <w:sz w:val="24"/>
              </w:rPr>
            </w:pPr>
          </w:p>
          <w:p w:rsidR="0083574A" w:rsidRDefault="0083574A" w:rsidP="00FF09AE">
            <w:pPr>
              <w:pStyle w:val="TableParagraph"/>
              <w:ind w:left="0"/>
              <w:rPr>
                <w:rFonts w:ascii="Times New Roman"/>
                <w:sz w:val="24"/>
              </w:rPr>
            </w:pPr>
          </w:p>
          <w:p w:rsidR="0083574A" w:rsidRDefault="0083574A" w:rsidP="00FF09AE">
            <w:pPr>
              <w:pStyle w:val="TableParagraph"/>
              <w:ind w:left="0"/>
              <w:rPr>
                <w:rFonts w:ascii="Times New Roman"/>
                <w:sz w:val="24"/>
              </w:rPr>
            </w:pPr>
          </w:p>
          <w:p w:rsidR="0083574A" w:rsidRDefault="0083574A" w:rsidP="00FF09AE">
            <w:pPr>
              <w:pStyle w:val="TableParagraph"/>
              <w:ind w:left="0"/>
              <w:rPr>
                <w:rFonts w:ascii="Times New Roman"/>
                <w:sz w:val="24"/>
              </w:rPr>
            </w:pPr>
          </w:p>
          <w:p w:rsidR="00A96A79" w:rsidRPr="0027528F" w:rsidRDefault="00A96A79" w:rsidP="00FF09AE">
            <w:pPr>
              <w:pStyle w:val="TableParagraph"/>
              <w:ind w:left="0"/>
              <w:rPr>
                <w:rFonts w:asciiTheme="minorHAnsi" w:hAnsiTheme="minorHAnsi" w:cstheme="minorHAnsi"/>
                <w:sz w:val="24"/>
              </w:rPr>
            </w:pPr>
          </w:p>
        </w:tc>
        <w:tc>
          <w:tcPr>
            <w:tcW w:w="3307" w:type="dxa"/>
          </w:tcPr>
          <w:p w:rsidR="00FF09AE" w:rsidRPr="00827B3A" w:rsidRDefault="00CB4F9B" w:rsidP="00FF09AE">
            <w:pPr>
              <w:pStyle w:val="TableParagraph"/>
              <w:ind w:left="0"/>
              <w:rPr>
                <w:rFonts w:asciiTheme="minorHAnsi" w:hAnsiTheme="minorHAnsi" w:cstheme="minorHAnsi"/>
                <w:sz w:val="24"/>
              </w:rPr>
            </w:pPr>
            <w:r w:rsidRPr="00827B3A">
              <w:rPr>
                <w:rFonts w:asciiTheme="minorHAnsi" w:hAnsiTheme="minorHAnsi" w:cstheme="minorHAnsi"/>
                <w:sz w:val="24"/>
              </w:rPr>
              <w:t xml:space="preserve">Children will be able to use </w:t>
            </w:r>
            <w:r w:rsidR="00827B3A" w:rsidRPr="00827B3A">
              <w:rPr>
                <w:rFonts w:asciiTheme="minorHAnsi" w:hAnsiTheme="minorHAnsi" w:cstheme="minorHAnsi"/>
                <w:sz w:val="24"/>
              </w:rPr>
              <w:t>the trim trail at both lunch and break times. This allows them to be more ‘adventurous’ with their play and use a range of movements they could not previously use on the playground.</w:t>
            </w:r>
          </w:p>
          <w:p w:rsidR="0027528F" w:rsidRDefault="0027528F" w:rsidP="00FF09AE">
            <w:pPr>
              <w:pStyle w:val="TableParagraph"/>
              <w:ind w:left="0"/>
              <w:rPr>
                <w:rFonts w:asciiTheme="minorHAnsi" w:hAnsiTheme="minorHAnsi" w:cstheme="minorHAnsi"/>
              </w:rPr>
            </w:pPr>
          </w:p>
          <w:p w:rsidR="00FD1797" w:rsidRPr="0027528F" w:rsidRDefault="00FD1797" w:rsidP="00FF09AE">
            <w:pPr>
              <w:pStyle w:val="TableParagraph"/>
              <w:ind w:left="0"/>
              <w:rPr>
                <w:rFonts w:asciiTheme="minorHAnsi" w:hAnsiTheme="minorHAnsi" w:cstheme="minorHAnsi"/>
              </w:rPr>
            </w:pPr>
            <w:r>
              <w:rPr>
                <w:rFonts w:asciiTheme="minorHAnsi" w:hAnsiTheme="minorHAnsi" w:cstheme="minorHAnsi"/>
              </w:rPr>
              <w:t xml:space="preserve">Update: Trim trail successfully installed. Very popular amongst children according to pupil voice carried out by student council. </w:t>
            </w:r>
          </w:p>
        </w:tc>
        <w:tc>
          <w:tcPr>
            <w:tcW w:w="3134" w:type="dxa"/>
          </w:tcPr>
          <w:p w:rsidR="00BF2A36" w:rsidRDefault="00CD389E" w:rsidP="00FF09AE">
            <w:pPr>
              <w:pStyle w:val="TableParagraph"/>
              <w:ind w:left="0"/>
              <w:rPr>
                <w:rFonts w:asciiTheme="minorHAnsi" w:hAnsiTheme="minorHAnsi" w:cstheme="minorHAnsi"/>
              </w:rPr>
            </w:pPr>
            <w:r>
              <w:rPr>
                <w:rFonts w:asciiTheme="minorHAnsi" w:hAnsiTheme="minorHAnsi" w:cstheme="minorHAnsi"/>
              </w:rPr>
              <w:t xml:space="preserve">Trim trail to be monitored during break times and lunch times to measure effective use. </w:t>
            </w:r>
          </w:p>
          <w:p w:rsidR="00CD389E" w:rsidRDefault="00CD389E" w:rsidP="00FF09AE">
            <w:pPr>
              <w:pStyle w:val="TableParagraph"/>
              <w:ind w:left="0"/>
              <w:rPr>
                <w:rFonts w:asciiTheme="minorHAnsi" w:hAnsiTheme="minorHAnsi" w:cstheme="minorHAnsi"/>
              </w:rPr>
            </w:pPr>
          </w:p>
          <w:p w:rsidR="00CD389E" w:rsidRPr="00BF2A36" w:rsidRDefault="00CD389E" w:rsidP="00FF09AE">
            <w:pPr>
              <w:pStyle w:val="TableParagraph"/>
              <w:ind w:left="0"/>
              <w:rPr>
                <w:rFonts w:asciiTheme="minorHAnsi" w:hAnsiTheme="minorHAnsi" w:cstheme="minorHAnsi"/>
              </w:rPr>
            </w:pPr>
            <w:r>
              <w:rPr>
                <w:rFonts w:asciiTheme="minorHAnsi" w:hAnsiTheme="minorHAnsi" w:cstheme="minorHAnsi"/>
              </w:rPr>
              <w:t xml:space="preserve">Trim trail to be regularly maintained to ensure children’s safety and that </w:t>
            </w:r>
            <w:r w:rsidR="00741579">
              <w:rPr>
                <w:rFonts w:asciiTheme="minorHAnsi" w:hAnsiTheme="minorHAnsi" w:cstheme="minorHAnsi"/>
              </w:rPr>
              <w:t>it does not fall into disrepair like previous installation.</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Pr="004B6A17" w:rsidRDefault="00D131A0">
            <w:pPr>
              <w:pStyle w:val="TableParagraph"/>
              <w:spacing w:line="257" w:lineRule="exact"/>
              <w:ind w:left="28"/>
              <w:rPr>
                <w:sz w:val="24"/>
              </w:rPr>
            </w:pPr>
            <w:r w:rsidRPr="004B6A17">
              <w:rPr>
                <w:color w:val="231F20"/>
                <w:sz w:val="24"/>
              </w:rPr>
              <w:t>Percentage</w:t>
            </w:r>
            <w:r w:rsidRPr="004B6A17">
              <w:rPr>
                <w:color w:val="231F20"/>
                <w:spacing w:val="-9"/>
                <w:sz w:val="24"/>
              </w:rPr>
              <w:t xml:space="preserve"> </w:t>
            </w:r>
            <w:r w:rsidRPr="004B6A17">
              <w:rPr>
                <w:color w:val="231F20"/>
                <w:sz w:val="24"/>
              </w:rPr>
              <w:t>of</w:t>
            </w:r>
            <w:r w:rsidRPr="004B6A17">
              <w:rPr>
                <w:color w:val="231F20"/>
                <w:spacing w:val="-9"/>
                <w:sz w:val="24"/>
              </w:rPr>
              <w:t xml:space="preserve"> </w:t>
            </w:r>
            <w:r w:rsidRPr="004B6A17">
              <w:rPr>
                <w:color w:val="231F20"/>
                <w:sz w:val="24"/>
              </w:rPr>
              <w:t>total</w:t>
            </w:r>
            <w:r w:rsidRPr="004B6A17">
              <w:rPr>
                <w:color w:val="231F20"/>
                <w:spacing w:val="-10"/>
                <w:sz w:val="24"/>
              </w:rPr>
              <w:t xml:space="preserve"> </w:t>
            </w:r>
            <w:r w:rsidRPr="004B6A17">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Pr="004B6A17" w:rsidRDefault="00FA506A">
            <w:pPr>
              <w:pStyle w:val="TableParagraph"/>
              <w:spacing w:before="23"/>
              <w:ind w:left="35"/>
              <w:rPr>
                <w:sz w:val="19"/>
              </w:rPr>
            </w:pPr>
            <w:r>
              <w:rPr>
                <w:sz w:val="19"/>
              </w:rPr>
              <w:t>47.1</w:t>
            </w:r>
            <w:r w:rsidR="00D131A0" w:rsidRPr="004B6A17">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FE6C6E">
        <w:trPr>
          <w:trHeight w:val="2049"/>
        </w:trPr>
        <w:tc>
          <w:tcPr>
            <w:tcW w:w="3758" w:type="dxa"/>
          </w:tcPr>
          <w:p w:rsidR="00FE6C6E" w:rsidRDefault="00FE6C6E" w:rsidP="00FE6C6E">
            <w:pPr>
              <w:pStyle w:val="TableParagraph"/>
              <w:ind w:left="0"/>
              <w:rPr>
                <w:rFonts w:asciiTheme="minorHAnsi" w:hAnsiTheme="minorHAnsi" w:cstheme="minorHAnsi"/>
              </w:rPr>
            </w:pPr>
            <w:r>
              <w:rPr>
                <w:rFonts w:asciiTheme="minorHAnsi" w:hAnsiTheme="minorHAnsi" w:cstheme="minorHAnsi"/>
              </w:rPr>
              <w:lastRenderedPageBreak/>
              <w:t>Children to be provided with the opportunity to take part in high quality PE lessons.</w:t>
            </w:r>
          </w:p>
          <w:p w:rsidR="00FE6C6E" w:rsidRDefault="00FE6C6E" w:rsidP="00FE6C6E">
            <w:pPr>
              <w:pStyle w:val="TableParagraph"/>
              <w:ind w:left="0"/>
              <w:rPr>
                <w:rFonts w:ascii="Times New Roman"/>
                <w:sz w:val="24"/>
              </w:rPr>
            </w:pPr>
          </w:p>
          <w:p w:rsidR="00FE6C6E" w:rsidRDefault="00FE6C6E" w:rsidP="00FE6C6E">
            <w:pPr>
              <w:pStyle w:val="TableParagraph"/>
              <w:ind w:left="0"/>
              <w:rPr>
                <w:rFonts w:ascii="Times New Roman"/>
                <w:sz w:val="24"/>
              </w:rPr>
            </w:pPr>
          </w:p>
          <w:p w:rsidR="00FE6C6E" w:rsidRDefault="00FE6C6E" w:rsidP="00FE6C6E">
            <w:pPr>
              <w:pStyle w:val="TableParagraph"/>
              <w:ind w:left="0"/>
              <w:rPr>
                <w:sz w:val="24"/>
              </w:rPr>
            </w:pPr>
          </w:p>
          <w:p w:rsidR="00A96A79" w:rsidRDefault="00A96A79" w:rsidP="00FE6C6E">
            <w:pPr>
              <w:pStyle w:val="TableParagraph"/>
              <w:ind w:left="0"/>
              <w:rPr>
                <w:sz w:val="24"/>
              </w:rPr>
            </w:pPr>
          </w:p>
          <w:p w:rsidR="00A96A79" w:rsidRDefault="00A96A79" w:rsidP="00FE6C6E">
            <w:pPr>
              <w:pStyle w:val="TableParagraph"/>
              <w:ind w:left="0"/>
              <w:rPr>
                <w:sz w:val="24"/>
              </w:rPr>
            </w:pPr>
          </w:p>
          <w:p w:rsidR="00A96A79" w:rsidRDefault="00A96A79" w:rsidP="00FE6C6E">
            <w:pPr>
              <w:pStyle w:val="TableParagraph"/>
              <w:ind w:left="0"/>
              <w:rPr>
                <w:sz w:val="24"/>
              </w:rPr>
            </w:pPr>
          </w:p>
          <w:p w:rsidR="00A96A79" w:rsidRDefault="00A96A79" w:rsidP="00FE6C6E">
            <w:pPr>
              <w:pStyle w:val="TableParagraph"/>
              <w:ind w:left="0"/>
              <w:rPr>
                <w:sz w:val="24"/>
              </w:rPr>
            </w:pPr>
          </w:p>
          <w:p w:rsidR="00A96A79" w:rsidRDefault="00A96A79" w:rsidP="00FE6C6E">
            <w:pPr>
              <w:pStyle w:val="TableParagraph"/>
              <w:ind w:left="0"/>
              <w:rPr>
                <w:sz w:val="24"/>
              </w:rPr>
            </w:pPr>
          </w:p>
          <w:p w:rsidR="00A96A79" w:rsidRDefault="00A96A79" w:rsidP="00FE6C6E">
            <w:pPr>
              <w:pStyle w:val="TableParagraph"/>
              <w:ind w:left="0"/>
              <w:rPr>
                <w:sz w:val="24"/>
              </w:rPr>
            </w:pPr>
          </w:p>
          <w:p w:rsidR="00A96A79" w:rsidRDefault="00A96A79" w:rsidP="00FE6C6E">
            <w:pPr>
              <w:pStyle w:val="TableParagraph"/>
              <w:ind w:left="0"/>
              <w:rPr>
                <w:sz w:val="24"/>
              </w:rPr>
            </w:pPr>
          </w:p>
          <w:p w:rsidR="00A96A79" w:rsidRDefault="00A96A79" w:rsidP="00FE6C6E">
            <w:pPr>
              <w:pStyle w:val="TableParagraph"/>
              <w:ind w:left="0"/>
              <w:rPr>
                <w:sz w:val="24"/>
              </w:rPr>
            </w:pPr>
          </w:p>
          <w:p w:rsidR="00A96A79" w:rsidRDefault="00A96A79" w:rsidP="00FE6C6E">
            <w:pPr>
              <w:pStyle w:val="TableParagraph"/>
              <w:ind w:left="0"/>
              <w:rPr>
                <w:sz w:val="24"/>
              </w:rPr>
            </w:pPr>
          </w:p>
          <w:p w:rsidR="00A96A79" w:rsidRDefault="00A96A79" w:rsidP="00FE6C6E">
            <w:pPr>
              <w:pStyle w:val="TableParagraph"/>
              <w:ind w:left="0"/>
              <w:rPr>
                <w:sz w:val="24"/>
              </w:rPr>
            </w:pPr>
          </w:p>
          <w:p w:rsidR="00A96A79" w:rsidRDefault="00F51CF8" w:rsidP="00FE6C6E">
            <w:pPr>
              <w:pStyle w:val="TableParagraph"/>
              <w:ind w:left="0"/>
              <w:rPr>
                <w:sz w:val="24"/>
              </w:rPr>
            </w:pPr>
            <w:r>
              <w:rPr>
                <w:sz w:val="24"/>
              </w:rPr>
              <w:t>To provide sports coach with resources to support them in planning and delivering their curriculum PE lessons.</w:t>
            </w:r>
          </w:p>
          <w:p w:rsidR="00A96A79" w:rsidRPr="009006CC" w:rsidRDefault="00A96A79" w:rsidP="00FE6C6E">
            <w:pPr>
              <w:pStyle w:val="TableParagraph"/>
              <w:ind w:left="0"/>
              <w:rPr>
                <w:sz w:val="24"/>
              </w:rPr>
            </w:pPr>
          </w:p>
        </w:tc>
        <w:tc>
          <w:tcPr>
            <w:tcW w:w="3458" w:type="dxa"/>
          </w:tcPr>
          <w:p w:rsidR="00FE6C6E" w:rsidRPr="005B0037" w:rsidRDefault="00FE6C6E" w:rsidP="00FE6C6E">
            <w:pPr>
              <w:pStyle w:val="TableParagraph"/>
              <w:ind w:left="0"/>
            </w:pPr>
            <w:r w:rsidRPr="005B0037">
              <w:t>Sports coach employed to deliver high quality PE lessons and share expertise with teaching staff who are responsible for their own PE lessons.</w:t>
            </w:r>
          </w:p>
          <w:p w:rsidR="00FE6C6E" w:rsidRPr="005B0037" w:rsidRDefault="00FE6C6E"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sz w:val="24"/>
              </w:rPr>
            </w:pPr>
          </w:p>
          <w:p w:rsidR="00F51CF8" w:rsidRPr="005B0037" w:rsidRDefault="00F51CF8" w:rsidP="00FE6C6E">
            <w:pPr>
              <w:pStyle w:val="TableParagraph"/>
              <w:ind w:left="0"/>
              <w:rPr>
                <w:rFonts w:ascii="Times New Roman"/>
                <w:color w:val="FF0000"/>
                <w:sz w:val="24"/>
              </w:rPr>
            </w:pPr>
            <w:r w:rsidRPr="005B0037">
              <w:rPr>
                <w:rFonts w:asciiTheme="minorHAnsi" w:hAnsiTheme="minorHAnsi" w:cstheme="minorHAnsi"/>
                <w:sz w:val="24"/>
              </w:rPr>
              <w:t>Subscription to be renewed to continue to develop sports staff knowledge and understanding when planning, delivering and assessing all classes in PE.</w:t>
            </w:r>
          </w:p>
        </w:tc>
        <w:tc>
          <w:tcPr>
            <w:tcW w:w="1663" w:type="dxa"/>
          </w:tcPr>
          <w:p w:rsidR="00944D18" w:rsidRPr="00383BA7" w:rsidRDefault="005B0037" w:rsidP="009739CE">
            <w:pPr>
              <w:pStyle w:val="TableParagraph"/>
              <w:ind w:left="0"/>
              <w:rPr>
                <w:rFonts w:asciiTheme="minorHAnsi" w:hAnsiTheme="minorHAnsi"/>
                <w:color w:val="FF0000"/>
                <w:sz w:val="24"/>
              </w:rPr>
            </w:pPr>
            <w:r w:rsidRPr="00383BA7">
              <w:rPr>
                <w:rFonts w:asciiTheme="minorHAnsi" w:hAnsiTheme="minorHAnsi"/>
                <w:color w:val="FF0000"/>
                <w:sz w:val="24"/>
              </w:rPr>
              <w:t>£</w:t>
            </w:r>
            <w:r w:rsidR="009B28E5" w:rsidRPr="00383BA7">
              <w:rPr>
                <w:rFonts w:asciiTheme="minorHAnsi" w:hAnsiTheme="minorHAnsi"/>
                <w:color w:val="FF0000"/>
                <w:sz w:val="24"/>
              </w:rPr>
              <w:t>6</w:t>
            </w:r>
            <w:r w:rsidR="00A70039" w:rsidRPr="00383BA7">
              <w:rPr>
                <w:rFonts w:asciiTheme="minorHAnsi" w:hAnsiTheme="minorHAnsi"/>
                <w:color w:val="FF0000"/>
                <w:sz w:val="24"/>
              </w:rPr>
              <w:t>000</w:t>
            </w:r>
          </w:p>
          <w:p w:rsidR="005B0037" w:rsidRDefault="005B0037" w:rsidP="009739CE">
            <w:pPr>
              <w:pStyle w:val="TableParagraph"/>
              <w:ind w:left="0"/>
              <w:rPr>
                <w:rFonts w:asciiTheme="minorHAnsi" w:hAnsiTheme="minorHAnsi"/>
                <w:color w:val="FF0000"/>
                <w:sz w:val="24"/>
              </w:rPr>
            </w:pPr>
          </w:p>
          <w:p w:rsidR="00383BA7" w:rsidRPr="00383BA7" w:rsidRDefault="00383BA7" w:rsidP="009739CE">
            <w:pPr>
              <w:pStyle w:val="TableParagraph"/>
              <w:ind w:left="0"/>
              <w:rPr>
                <w:rFonts w:asciiTheme="minorHAnsi" w:hAnsiTheme="minorHAnsi"/>
                <w:color w:val="00B050"/>
                <w:sz w:val="24"/>
              </w:rPr>
            </w:pPr>
            <w:r w:rsidRPr="00383BA7">
              <w:rPr>
                <w:rFonts w:asciiTheme="minorHAnsi" w:hAnsiTheme="minorHAnsi"/>
                <w:color w:val="00B050"/>
                <w:sz w:val="24"/>
              </w:rPr>
              <w:t>Actual Spend:</w:t>
            </w:r>
          </w:p>
          <w:p w:rsidR="005B0037" w:rsidRPr="00383BA7" w:rsidRDefault="005B0037" w:rsidP="009739CE">
            <w:pPr>
              <w:pStyle w:val="TableParagraph"/>
              <w:ind w:left="0"/>
              <w:rPr>
                <w:rFonts w:asciiTheme="minorHAnsi" w:hAnsiTheme="minorHAnsi"/>
                <w:color w:val="00B050"/>
                <w:sz w:val="24"/>
              </w:rPr>
            </w:pPr>
            <w:r w:rsidRPr="00383BA7">
              <w:rPr>
                <w:rFonts w:asciiTheme="minorHAnsi" w:hAnsiTheme="minorHAnsi"/>
                <w:color w:val="00B050"/>
                <w:sz w:val="24"/>
              </w:rPr>
              <w:t>£7125</w:t>
            </w: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5B0037" w:rsidRDefault="00A96A79" w:rsidP="00FE6C6E">
            <w:pPr>
              <w:pStyle w:val="TableParagraph"/>
              <w:ind w:left="0"/>
              <w:rPr>
                <w:rFonts w:asciiTheme="minorHAnsi" w:hAnsiTheme="minorHAnsi"/>
                <w:color w:val="FF0000"/>
                <w:sz w:val="24"/>
              </w:rPr>
            </w:pPr>
          </w:p>
          <w:p w:rsidR="00A96A79" w:rsidRPr="00383BA7" w:rsidRDefault="00A96A79" w:rsidP="00FE6C6E">
            <w:pPr>
              <w:pStyle w:val="TableParagraph"/>
              <w:ind w:left="0"/>
              <w:rPr>
                <w:rFonts w:asciiTheme="minorHAnsi" w:hAnsiTheme="minorHAnsi"/>
                <w:color w:val="FF0000"/>
                <w:sz w:val="24"/>
              </w:rPr>
            </w:pPr>
            <w:r w:rsidRPr="00383BA7">
              <w:rPr>
                <w:rFonts w:asciiTheme="minorHAnsi" w:hAnsiTheme="minorHAnsi"/>
                <w:color w:val="FF0000"/>
                <w:sz w:val="24"/>
              </w:rPr>
              <w:t>£370</w:t>
            </w:r>
          </w:p>
          <w:p w:rsidR="005B0037" w:rsidRDefault="005B0037" w:rsidP="00FE6C6E">
            <w:pPr>
              <w:pStyle w:val="TableParagraph"/>
              <w:ind w:left="0"/>
              <w:rPr>
                <w:rFonts w:asciiTheme="minorHAnsi" w:hAnsiTheme="minorHAnsi"/>
                <w:color w:val="FF0000"/>
                <w:sz w:val="24"/>
              </w:rPr>
            </w:pPr>
          </w:p>
          <w:p w:rsidR="00383BA7" w:rsidRPr="00383BA7" w:rsidRDefault="00383BA7" w:rsidP="00FE6C6E">
            <w:pPr>
              <w:pStyle w:val="TableParagraph"/>
              <w:ind w:left="0"/>
              <w:rPr>
                <w:rFonts w:asciiTheme="minorHAnsi" w:hAnsiTheme="minorHAnsi"/>
                <w:color w:val="00B050"/>
                <w:sz w:val="24"/>
              </w:rPr>
            </w:pPr>
            <w:r w:rsidRPr="00383BA7">
              <w:rPr>
                <w:rFonts w:asciiTheme="minorHAnsi" w:hAnsiTheme="minorHAnsi"/>
                <w:color w:val="00B050"/>
                <w:sz w:val="24"/>
              </w:rPr>
              <w:t>Actual Spend:</w:t>
            </w:r>
          </w:p>
          <w:p w:rsidR="005B0037" w:rsidRPr="005B0037" w:rsidRDefault="005B0037" w:rsidP="00FE6C6E">
            <w:pPr>
              <w:pStyle w:val="TableParagraph"/>
              <w:ind w:left="0"/>
              <w:rPr>
                <w:rFonts w:asciiTheme="minorHAnsi" w:hAnsiTheme="minorHAnsi"/>
                <w:color w:val="FF0000"/>
                <w:sz w:val="24"/>
              </w:rPr>
            </w:pPr>
            <w:r w:rsidRPr="00383BA7">
              <w:rPr>
                <w:rFonts w:asciiTheme="minorHAnsi" w:hAnsiTheme="minorHAnsi"/>
                <w:color w:val="00B050"/>
                <w:sz w:val="24"/>
              </w:rPr>
              <w:t>£650</w:t>
            </w:r>
          </w:p>
        </w:tc>
        <w:tc>
          <w:tcPr>
            <w:tcW w:w="3423" w:type="dxa"/>
          </w:tcPr>
          <w:p w:rsidR="00FE6C6E" w:rsidRDefault="00BF2A36" w:rsidP="009739CE">
            <w:pPr>
              <w:pStyle w:val="TableParagraph"/>
              <w:ind w:left="0"/>
            </w:pPr>
            <w:r>
              <w:t>All children access high quality PE lessons across the school, delivered by sports coach. Throughout the year, staff are supported by our coach in delivering their own PE lessons</w:t>
            </w:r>
            <w:r w:rsidR="004D4745">
              <w:t xml:space="preserve"> when necessary</w:t>
            </w:r>
            <w:r>
              <w:t>.</w:t>
            </w:r>
          </w:p>
          <w:p w:rsidR="00FD1797" w:rsidRDefault="00FD1797" w:rsidP="009739CE">
            <w:pPr>
              <w:pStyle w:val="TableParagraph"/>
              <w:ind w:left="0"/>
            </w:pPr>
          </w:p>
          <w:p w:rsidR="00FD1797" w:rsidRPr="00FD1797" w:rsidRDefault="00FD1797" w:rsidP="009739CE">
            <w:pPr>
              <w:pStyle w:val="TableParagraph"/>
              <w:ind w:left="0"/>
            </w:pPr>
            <w:r>
              <w:t>Update: School to employ new sports coach directly from September to carry out the same duties as the previous coach.</w:t>
            </w:r>
          </w:p>
          <w:p w:rsidR="00F51CF8" w:rsidRDefault="00F51CF8" w:rsidP="009739CE">
            <w:pPr>
              <w:pStyle w:val="TableParagraph"/>
              <w:ind w:left="0"/>
              <w:rPr>
                <w:rFonts w:ascii="Times New Roman"/>
                <w:sz w:val="24"/>
              </w:rPr>
            </w:pPr>
          </w:p>
          <w:p w:rsidR="00F51CF8" w:rsidRDefault="00F51CF8" w:rsidP="009739CE">
            <w:pPr>
              <w:pStyle w:val="TableParagraph"/>
              <w:ind w:left="0"/>
              <w:rPr>
                <w:rFonts w:ascii="Times New Roman"/>
                <w:sz w:val="24"/>
              </w:rPr>
            </w:pPr>
          </w:p>
          <w:p w:rsidR="00F51CF8" w:rsidRDefault="00F51CF8" w:rsidP="009739CE">
            <w:pPr>
              <w:pStyle w:val="TableParagraph"/>
              <w:ind w:left="0"/>
              <w:rPr>
                <w:rFonts w:ascii="Times New Roman"/>
                <w:sz w:val="24"/>
              </w:rPr>
            </w:pPr>
          </w:p>
          <w:p w:rsidR="00F51CF8" w:rsidRDefault="00F51CF8" w:rsidP="009739CE">
            <w:pPr>
              <w:pStyle w:val="TableParagraph"/>
              <w:ind w:left="0"/>
              <w:rPr>
                <w:rFonts w:ascii="Times New Roman"/>
                <w:sz w:val="24"/>
              </w:rPr>
            </w:pPr>
          </w:p>
          <w:p w:rsidR="00F51CF8" w:rsidRDefault="00F51CF8" w:rsidP="009739CE">
            <w:pPr>
              <w:pStyle w:val="TableParagraph"/>
              <w:ind w:left="0"/>
              <w:rPr>
                <w:rFonts w:ascii="Times New Roman"/>
                <w:sz w:val="24"/>
              </w:rPr>
            </w:pPr>
          </w:p>
          <w:p w:rsidR="00F51CF8" w:rsidRDefault="00F51CF8" w:rsidP="009739CE">
            <w:pPr>
              <w:pStyle w:val="TableParagraph"/>
              <w:ind w:left="0"/>
              <w:rPr>
                <w:rFonts w:ascii="Times New Roman"/>
                <w:sz w:val="24"/>
              </w:rPr>
            </w:pPr>
          </w:p>
          <w:p w:rsidR="00F51CF8" w:rsidRDefault="00F51CF8" w:rsidP="009739CE">
            <w:pPr>
              <w:pStyle w:val="TableParagraph"/>
              <w:ind w:left="0"/>
              <w:rPr>
                <w:rFonts w:ascii="Times New Roman"/>
                <w:sz w:val="24"/>
              </w:rPr>
            </w:pPr>
            <w:r>
              <w:rPr>
                <w:rFonts w:asciiTheme="minorHAnsi" w:hAnsiTheme="minorHAnsi" w:cstheme="minorHAnsi"/>
                <w:sz w:val="24"/>
              </w:rPr>
              <w:t>Pupils accessing higher quality and better structured lessons delivered by their class teacher. Curriculum coverage has also improved further.</w:t>
            </w:r>
          </w:p>
        </w:tc>
        <w:tc>
          <w:tcPr>
            <w:tcW w:w="3076" w:type="dxa"/>
          </w:tcPr>
          <w:p w:rsidR="00BF2A36" w:rsidRPr="00547BC6" w:rsidRDefault="000F69C0" w:rsidP="00BF2A36">
            <w:pPr>
              <w:pStyle w:val="TableParagraph"/>
              <w:ind w:left="0"/>
            </w:pPr>
            <w:r>
              <w:t xml:space="preserve">Sports </w:t>
            </w:r>
            <w:r w:rsidR="004D4745">
              <w:t>coach to deliver curriculum lessons throughout the year and to take on some of the responsibility of PE leader including assessment and preparation of children for competitive sport.</w:t>
            </w:r>
            <w:r>
              <w:t xml:space="preserve"> </w:t>
            </w:r>
          </w:p>
          <w:p w:rsidR="00FE6C6E" w:rsidRDefault="00FE6C6E" w:rsidP="00FE6C6E">
            <w:pPr>
              <w:pStyle w:val="TableParagraph"/>
              <w:ind w:left="0"/>
              <w:rPr>
                <w:rFonts w:ascii="Times New Roman"/>
                <w:sz w:val="24"/>
              </w:rPr>
            </w:pPr>
          </w:p>
          <w:p w:rsidR="00F51CF8" w:rsidRDefault="00F51CF8" w:rsidP="00FE6C6E">
            <w:pPr>
              <w:pStyle w:val="TableParagraph"/>
              <w:ind w:left="0"/>
              <w:rPr>
                <w:rFonts w:ascii="Times New Roman"/>
                <w:sz w:val="24"/>
              </w:rPr>
            </w:pPr>
          </w:p>
          <w:p w:rsidR="00F51CF8" w:rsidRDefault="00F51CF8" w:rsidP="00FE6C6E">
            <w:pPr>
              <w:pStyle w:val="TableParagraph"/>
              <w:ind w:left="0"/>
              <w:rPr>
                <w:rFonts w:ascii="Times New Roman"/>
                <w:sz w:val="24"/>
              </w:rPr>
            </w:pPr>
          </w:p>
          <w:p w:rsidR="00F51CF8" w:rsidRDefault="00F51CF8" w:rsidP="00FE6C6E">
            <w:pPr>
              <w:pStyle w:val="TableParagraph"/>
              <w:ind w:left="0"/>
              <w:rPr>
                <w:rFonts w:ascii="Times New Roman"/>
                <w:sz w:val="24"/>
              </w:rPr>
            </w:pPr>
          </w:p>
          <w:p w:rsidR="00F51CF8" w:rsidRDefault="00F51CF8" w:rsidP="00FE6C6E">
            <w:pPr>
              <w:pStyle w:val="TableParagraph"/>
              <w:ind w:left="0"/>
              <w:rPr>
                <w:rFonts w:ascii="Times New Roman"/>
                <w:sz w:val="24"/>
              </w:rPr>
            </w:pPr>
          </w:p>
          <w:p w:rsidR="00F51CF8" w:rsidRDefault="00F51CF8" w:rsidP="00FE6C6E">
            <w:pPr>
              <w:pStyle w:val="TableParagraph"/>
              <w:ind w:left="0"/>
              <w:rPr>
                <w:rFonts w:ascii="Times New Roman"/>
                <w:sz w:val="24"/>
              </w:rPr>
            </w:pPr>
          </w:p>
          <w:p w:rsidR="00F51CF8" w:rsidRDefault="00F51CF8" w:rsidP="00FE6C6E">
            <w:pPr>
              <w:pStyle w:val="TableParagraph"/>
              <w:ind w:left="0"/>
              <w:rPr>
                <w:rFonts w:ascii="Times New Roman"/>
                <w:sz w:val="24"/>
              </w:rPr>
            </w:pPr>
          </w:p>
          <w:p w:rsidR="00F51CF8" w:rsidRDefault="00F51CF8" w:rsidP="00FE6C6E">
            <w:pPr>
              <w:pStyle w:val="TableParagraph"/>
              <w:ind w:left="0"/>
              <w:rPr>
                <w:rFonts w:ascii="Times New Roman"/>
                <w:sz w:val="24"/>
              </w:rPr>
            </w:pPr>
          </w:p>
          <w:p w:rsidR="00F51CF8" w:rsidRDefault="00F51CF8" w:rsidP="00FE6C6E">
            <w:pPr>
              <w:pStyle w:val="TableParagraph"/>
              <w:ind w:left="0"/>
              <w:rPr>
                <w:rFonts w:ascii="Times New Roman"/>
                <w:sz w:val="24"/>
              </w:rPr>
            </w:pPr>
          </w:p>
          <w:p w:rsidR="00F51CF8" w:rsidRDefault="00F51CF8" w:rsidP="00FE6C6E">
            <w:pPr>
              <w:pStyle w:val="TableParagraph"/>
              <w:ind w:left="0"/>
              <w:rPr>
                <w:rFonts w:ascii="Times New Roman"/>
                <w:sz w:val="24"/>
              </w:rPr>
            </w:pPr>
          </w:p>
          <w:p w:rsidR="00F51CF8" w:rsidRDefault="00F51CF8" w:rsidP="00F51CF8">
            <w:pPr>
              <w:pStyle w:val="TableParagraph"/>
              <w:ind w:left="0"/>
              <w:rPr>
                <w:rFonts w:ascii="Times New Roman"/>
                <w:sz w:val="24"/>
              </w:rPr>
            </w:pPr>
            <w:r>
              <w:rPr>
                <w:rFonts w:asciiTheme="minorHAnsi" w:hAnsiTheme="minorHAnsi" w:cstheme="minorHAnsi"/>
                <w:sz w:val="24"/>
              </w:rPr>
              <w:t>Sports staff to continue delivering sessions across the curriculum using the scheme with a view to using the assessment tool termly across all years.</w:t>
            </w:r>
          </w:p>
        </w:tc>
      </w:tr>
      <w:tr w:rsidR="00FE6C6E">
        <w:trPr>
          <w:trHeight w:val="305"/>
        </w:trPr>
        <w:tc>
          <w:tcPr>
            <w:tcW w:w="12302" w:type="dxa"/>
            <w:gridSpan w:val="4"/>
            <w:vMerge w:val="restart"/>
          </w:tcPr>
          <w:p w:rsidR="00FE6C6E" w:rsidRDefault="00FE6C6E" w:rsidP="00FE6C6E">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FE6C6E" w:rsidRPr="004B6A17" w:rsidRDefault="00FE6C6E" w:rsidP="00FE6C6E">
            <w:pPr>
              <w:pStyle w:val="TableParagraph"/>
              <w:spacing w:line="257" w:lineRule="exact"/>
              <w:ind w:left="28"/>
              <w:rPr>
                <w:rFonts w:asciiTheme="minorHAnsi" w:hAnsiTheme="minorHAnsi" w:cstheme="minorHAnsi"/>
                <w:sz w:val="24"/>
                <w:szCs w:val="24"/>
              </w:rPr>
            </w:pPr>
            <w:r w:rsidRPr="004B6A17">
              <w:rPr>
                <w:rFonts w:asciiTheme="minorHAnsi" w:hAnsiTheme="minorHAnsi" w:cstheme="minorHAnsi"/>
                <w:color w:val="231F20"/>
                <w:sz w:val="24"/>
                <w:szCs w:val="24"/>
              </w:rPr>
              <w:t>Percentage</w:t>
            </w:r>
            <w:r w:rsidRPr="004B6A17">
              <w:rPr>
                <w:rFonts w:asciiTheme="minorHAnsi" w:hAnsiTheme="minorHAnsi" w:cstheme="minorHAnsi"/>
                <w:color w:val="231F20"/>
                <w:spacing w:val="-9"/>
                <w:sz w:val="24"/>
                <w:szCs w:val="24"/>
              </w:rPr>
              <w:t xml:space="preserve"> </w:t>
            </w:r>
            <w:r w:rsidRPr="004B6A17">
              <w:rPr>
                <w:rFonts w:asciiTheme="minorHAnsi" w:hAnsiTheme="minorHAnsi" w:cstheme="minorHAnsi"/>
                <w:color w:val="231F20"/>
                <w:sz w:val="24"/>
                <w:szCs w:val="24"/>
              </w:rPr>
              <w:t>of</w:t>
            </w:r>
            <w:r w:rsidRPr="004B6A17">
              <w:rPr>
                <w:rFonts w:asciiTheme="minorHAnsi" w:hAnsiTheme="minorHAnsi" w:cstheme="minorHAnsi"/>
                <w:color w:val="231F20"/>
                <w:spacing w:val="-9"/>
                <w:sz w:val="24"/>
                <w:szCs w:val="24"/>
              </w:rPr>
              <w:t xml:space="preserve"> </w:t>
            </w:r>
            <w:r w:rsidRPr="004B6A17">
              <w:rPr>
                <w:rFonts w:asciiTheme="minorHAnsi" w:hAnsiTheme="minorHAnsi" w:cstheme="minorHAnsi"/>
                <w:color w:val="231F20"/>
                <w:sz w:val="24"/>
                <w:szCs w:val="24"/>
              </w:rPr>
              <w:t>total</w:t>
            </w:r>
            <w:r w:rsidRPr="004B6A17">
              <w:rPr>
                <w:rFonts w:asciiTheme="minorHAnsi" w:hAnsiTheme="minorHAnsi" w:cstheme="minorHAnsi"/>
                <w:color w:val="231F20"/>
                <w:spacing w:val="-10"/>
                <w:sz w:val="24"/>
                <w:szCs w:val="24"/>
              </w:rPr>
              <w:t xml:space="preserve"> </w:t>
            </w:r>
            <w:r w:rsidRPr="004B6A17">
              <w:rPr>
                <w:rFonts w:asciiTheme="minorHAnsi" w:hAnsiTheme="minorHAnsi" w:cstheme="minorHAnsi"/>
                <w:color w:val="231F20"/>
                <w:sz w:val="24"/>
                <w:szCs w:val="24"/>
              </w:rPr>
              <w:t>allocation:</w:t>
            </w:r>
          </w:p>
        </w:tc>
      </w:tr>
      <w:tr w:rsidR="00FE6C6E">
        <w:trPr>
          <w:trHeight w:val="305"/>
        </w:trPr>
        <w:tc>
          <w:tcPr>
            <w:tcW w:w="12302" w:type="dxa"/>
            <w:gridSpan w:val="4"/>
            <w:vMerge/>
            <w:tcBorders>
              <w:top w:val="nil"/>
            </w:tcBorders>
          </w:tcPr>
          <w:p w:rsidR="00FE6C6E" w:rsidRDefault="00FE6C6E" w:rsidP="00FE6C6E">
            <w:pPr>
              <w:rPr>
                <w:sz w:val="2"/>
                <w:szCs w:val="2"/>
              </w:rPr>
            </w:pPr>
          </w:p>
        </w:tc>
        <w:tc>
          <w:tcPr>
            <w:tcW w:w="3076" w:type="dxa"/>
          </w:tcPr>
          <w:p w:rsidR="00FE6C6E" w:rsidRPr="004B6A17" w:rsidRDefault="00FA506A" w:rsidP="00FE6C6E">
            <w:pPr>
              <w:pStyle w:val="TableParagraph"/>
              <w:ind w:left="0"/>
              <w:rPr>
                <w:rFonts w:asciiTheme="minorHAnsi" w:hAnsiTheme="minorHAnsi" w:cstheme="minorHAnsi"/>
                <w:sz w:val="24"/>
                <w:szCs w:val="24"/>
              </w:rPr>
            </w:pPr>
            <w:r>
              <w:rPr>
                <w:rFonts w:asciiTheme="minorHAnsi" w:hAnsiTheme="minorHAnsi" w:cstheme="minorHAnsi"/>
                <w:sz w:val="24"/>
                <w:szCs w:val="24"/>
              </w:rPr>
              <w:t>26.7</w:t>
            </w:r>
            <w:r w:rsidR="004B6A17" w:rsidRPr="004B6A17">
              <w:rPr>
                <w:rFonts w:asciiTheme="minorHAnsi" w:hAnsiTheme="minorHAnsi" w:cstheme="minorHAnsi"/>
                <w:sz w:val="24"/>
                <w:szCs w:val="24"/>
              </w:rPr>
              <w:t>%</w:t>
            </w:r>
          </w:p>
        </w:tc>
      </w:tr>
      <w:tr w:rsidR="00FE6C6E">
        <w:trPr>
          <w:trHeight w:val="397"/>
        </w:trPr>
        <w:tc>
          <w:tcPr>
            <w:tcW w:w="3758" w:type="dxa"/>
          </w:tcPr>
          <w:p w:rsidR="00FE6C6E" w:rsidRDefault="00FE6C6E" w:rsidP="00FE6C6E">
            <w:pPr>
              <w:pStyle w:val="TableParagraph"/>
              <w:spacing w:before="16"/>
              <w:ind w:left="1554" w:right="1534"/>
              <w:jc w:val="center"/>
              <w:rPr>
                <w:b/>
                <w:sz w:val="24"/>
              </w:rPr>
            </w:pPr>
            <w:r>
              <w:rPr>
                <w:b/>
                <w:color w:val="231F20"/>
                <w:sz w:val="24"/>
              </w:rPr>
              <w:t>Intent</w:t>
            </w:r>
          </w:p>
        </w:tc>
        <w:tc>
          <w:tcPr>
            <w:tcW w:w="5121" w:type="dxa"/>
            <w:gridSpan w:val="2"/>
          </w:tcPr>
          <w:p w:rsidR="00FE6C6E" w:rsidRDefault="00FE6C6E" w:rsidP="00FE6C6E">
            <w:pPr>
              <w:pStyle w:val="TableParagraph"/>
              <w:spacing w:before="16"/>
              <w:ind w:left="1733" w:right="1713"/>
              <w:jc w:val="center"/>
              <w:rPr>
                <w:b/>
                <w:sz w:val="24"/>
              </w:rPr>
            </w:pPr>
            <w:r>
              <w:rPr>
                <w:b/>
                <w:color w:val="231F20"/>
                <w:sz w:val="24"/>
              </w:rPr>
              <w:t>Implementation</w:t>
            </w:r>
          </w:p>
        </w:tc>
        <w:tc>
          <w:tcPr>
            <w:tcW w:w="3423" w:type="dxa"/>
          </w:tcPr>
          <w:p w:rsidR="00FE6C6E" w:rsidRDefault="00FE6C6E" w:rsidP="00FE6C6E">
            <w:pPr>
              <w:pStyle w:val="TableParagraph"/>
              <w:spacing w:before="16"/>
              <w:ind w:left="1346" w:right="1325"/>
              <w:jc w:val="center"/>
              <w:rPr>
                <w:b/>
                <w:sz w:val="24"/>
              </w:rPr>
            </w:pPr>
            <w:r>
              <w:rPr>
                <w:b/>
                <w:color w:val="231F20"/>
                <w:sz w:val="24"/>
              </w:rPr>
              <w:t>Impact</w:t>
            </w:r>
          </w:p>
        </w:tc>
        <w:tc>
          <w:tcPr>
            <w:tcW w:w="3076" w:type="dxa"/>
          </w:tcPr>
          <w:p w:rsidR="00FE6C6E" w:rsidRDefault="00FE6C6E" w:rsidP="00FE6C6E">
            <w:pPr>
              <w:pStyle w:val="TableParagraph"/>
              <w:ind w:left="0"/>
              <w:rPr>
                <w:rFonts w:ascii="Times New Roman"/>
                <w:sz w:val="24"/>
              </w:rPr>
            </w:pPr>
          </w:p>
        </w:tc>
      </w:tr>
      <w:tr w:rsidR="00FE6C6E">
        <w:trPr>
          <w:trHeight w:val="334"/>
        </w:trPr>
        <w:tc>
          <w:tcPr>
            <w:tcW w:w="3758" w:type="dxa"/>
            <w:tcBorders>
              <w:bottom w:val="nil"/>
            </w:tcBorders>
          </w:tcPr>
          <w:p w:rsidR="00FE6C6E" w:rsidRDefault="00FE6C6E" w:rsidP="00FE6C6E">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FE6C6E" w:rsidRDefault="00FE6C6E" w:rsidP="00FE6C6E">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FE6C6E" w:rsidRDefault="00FE6C6E" w:rsidP="00FE6C6E">
            <w:pPr>
              <w:pStyle w:val="TableParagraph"/>
              <w:spacing w:before="16"/>
              <w:rPr>
                <w:sz w:val="24"/>
              </w:rPr>
            </w:pPr>
            <w:r>
              <w:rPr>
                <w:color w:val="231F20"/>
                <w:sz w:val="24"/>
              </w:rPr>
              <w:t>Funding</w:t>
            </w:r>
          </w:p>
        </w:tc>
        <w:tc>
          <w:tcPr>
            <w:tcW w:w="3423" w:type="dxa"/>
            <w:tcBorders>
              <w:bottom w:val="nil"/>
            </w:tcBorders>
          </w:tcPr>
          <w:p w:rsidR="00FE6C6E" w:rsidRDefault="00FE6C6E" w:rsidP="00FE6C6E">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FE6C6E" w:rsidRDefault="00FE6C6E" w:rsidP="00FE6C6E">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FE6C6E">
        <w:trPr>
          <w:trHeight w:val="288"/>
        </w:trPr>
        <w:tc>
          <w:tcPr>
            <w:tcW w:w="3758" w:type="dxa"/>
            <w:tcBorders>
              <w:top w:val="nil"/>
              <w:bottom w:val="nil"/>
            </w:tcBorders>
          </w:tcPr>
          <w:p w:rsidR="00FE6C6E" w:rsidRDefault="00FE6C6E" w:rsidP="00FE6C6E">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FE6C6E" w:rsidRDefault="00FE6C6E" w:rsidP="00FE6C6E">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FE6C6E" w:rsidRDefault="00FE6C6E" w:rsidP="00FE6C6E">
            <w:pPr>
              <w:pStyle w:val="TableParagraph"/>
              <w:spacing w:line="263" w:lineRule="exact"/>
              <w:rPr>
                <w:sz w:val="24"/>
              </w:rPr>
            </w:pPr>
            <w:r>
              <w:rPr>
                <w:color w:val="231F20"/>
                <w:sz w:val="24"/>
              </w:rPr>
              <w:t>allocated:</w:t>
            </w:r>
          </w:p>
        </w:tc>
        <w:tc>
          <w:tcPr>
            <w:tcW w:w="3423" w:type="dxa"/>
            <w:tcBorders>
              <w:top w:val="nil"/>
              <w:bottom w:val="nil"/>
            </w:tcBorders>
          </w:tcPr>
          <w:p w:rsidR="00FE6C6E" w:rsidRDefault="00FE6C6E" w:rsidP="00FE6C6E">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FE6C6E" w:rsidRDefault="00FE6C6E" w:rsidP="00FE6C6E">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FE6C6E">
        <w:trPr>
          <w:trHeight w:val="287"/>
        </w:trPr>
        <w:tc>
          <w:tcPr>
            <w:tcW w:w="3758" w:type="dxa"/>
            <w:tcBorders>
              <w:top w:val="nil"/>
              <w:bottom w:val="nil"/>
            </w:tcBorders>
          </w:tcPr>
          <w:p w:rsidR="00FE6C6E" w:rsidRDefault="00FE6C6E" w:rsidP="00FE6C6E">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FE6C6E" w:rsidRDefault="00FE6C6E" w:rsidP="00FE6C6E">
            <w:pPr>
              <w:pStyle w:val="TableParagraph"/>
              <w:spacing w:line="263" w:lineRule="exact"/>
              <w:rPr>
                <w:sz w:val="24"/>
              </w:rPr>
            </w:pPr>
            <w:r>
              <w:rPr>
                <w:color w:val="231F20"/>
                <w:sz w:val="24"/>
              </w:rPr>
              <w:t>intentions:</w:t>
            </w:r>
          </w:p>
        </w:tc>
        <w:tc>
          <w:tcPr>
            <w:tcW w:w="1663" w:type="dxa"/>
            <w:tcBorders>
              <w:top w:val="nil"/>
              <w:bottom w:val="nil"/>
            </w:tcBorders>
          </w:tcPr>
          <w:p w:rsidR="00FE6C6E" w:rsidRDefault="00FE6C6E" w:rsidP="00FE6C6E">
            <w:pPr>
              <w:pStyle w:val="TableParagraph"/>
              <w:ind w:left="0"/>
              <w:rPr>
                <w:rFonts w:ascii="Times New Roman"/>
                <w:sz w:val="20"/>
              </w:rPr>
            </w:pPr>
          </w:p>
        </w:tc>
        <w:tc>
          <w:tcPr>
            <w:tcW w:w="3423" w:type="dxa"/>
            <w:tcBorders>
              <w:top w:val="nil"/>
              <w:bottom w:val="nil"/>
            </w:tcBorders>
          </w:tcPr>
          <w:p w:rsidR="00FE6C6E" w:rsidRDefault="00FE6C6E" w:rsidP="00FE6C6E">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FE6C6E" w:rsidRDefault="00FE6C6E" w:rsidP="00FE6C6E">
            <w:pPr>
              <w:pStyle w:val="TableParagraph"/>
              <w:ind w:left="0"/>
              <w:rPr>
                <w:rFonts w:ascii="Times New Roman"/>
                <w:sz w:val="20"/>
              </w:rPr>
            </w:pPr>
          </w:p>
        </w:tc>
      </w:tr>
      <w:tr w:rsidR="00FE6C6E">
        <w:trPr>
          <w:trHeight w:val="288"/>
        </w:trPr>
        <w:tc>
          <w:tcPr>
            <w:tcW w:w="3758" w:type="dxa"/>
            <w:tcBorders>
              <w:top w:val="nil"/>
              <w:bottom w:val="nil"/>
            </w:tcBorders>
          </w:tcPr>
          <w:p w:rsidR="00FE6C6E" w:rsidRDefault="00FE6C6E" w:rsidP="00FE6C6E">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FE6C6E" w:rsidRDefault="00FE6C6E" w:rsidP="00FE6C6E">
            <w:pPr>
              <w:pStyle w:val="TableParagraph"/>
              <w:ind w:left="0"/>
              <w:rPr>
                <w:rFonts w:ascii="Times New Roman"/>
                <w:sz w:val="20"/>
              </w:rPr>
            </w:pPr>
          </w:p>
        </w:tc>
        <w:tc>
          <w:tcPr>
            <w:tcW w:w="1663" w:type="dxa"/>
            <w:tcBorders>
              <w:top w:val="nil"/>
              <w:bottom w:val="nil"/>
            </w:tcBorders>
          </w:tcPr>
          <w:p w:rsidR="00FE6C6E" w:rsidRDefault="00FE6C6E" w:rsidP="00FE6C6E">
            <w:pPr>
              <w:pStyle w:val="TableParagraph"/>
              <w:ind w:left="0"/>
              <w:rPr>
                <w:rFonts w:ascii="Times New Roman"/>
                <w:sz w:val="20"/>
              </w:rPr>
            </w:pPr>
          </w:p>
        </w:tc>
        <w:tc>
          <w:tcPr>
            <w:tcW w:w="3423" w:type="dxa"/>
            <w:tcBorders>
              <w:top w:val="nil"/>
              <w:bottom w:val="nil"/>
            </w:tcBorders>
          </w:tcPr>
          <w:p w:rsidR="00FE6C6E" w:rsidRDefault="00FE6C6E" w:rsidP="00FE6C6E">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FE6C6E" w:rsidRDefault="00FE6C6E" w:rsidP="00FE6C6E">
            <w:pPr>
              <w:pStyle w:val="TableParagraph"/>
              <w:ind w:left="0"/>
              <w:rPr>
                <w:rFonts w:ascii="Times New Roman"/>
                <w:sz w:val="20"/>
              </w:rPr>
            </w:pPr>
          </w:p>
        </w:tc>
      </w:tr>
      <w:tr w:rsidR="00FE6C6E">
        <w:trPr>
          <w:trHeight w:val="273"/>
        </w:trPr>
        <w:tc>
          <w:tcPr>
            <w:tcW w:w="3758" w:type="dxa"/>
            <w:tcBorders>
              <w:top w:val="nil"/>
            </w:tcBorders>
          </w:tcPr>
          <w:p w:rsidR="00FE6C6E" w:rsidRDefault="00FE6C6E" w:rsidP="00FE6C6E">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FE6C6E" w:rsidRDefault="00FE6C6E" w:rsidP="00FE6C6E">
            <w:pPr>
              <w:pStyle w:val="TableParagraph"/>
              <w:ind w:left="0"/>
              <w:rPr>
                <w:rFonts w:ascii="Times New Roman"/>
                <w:sz w:val="20"/>
              </w:rPr>
            </w:pPr>
          </w:p>
        </w:tc>
        <w:tc>
          <w:tcPr>
            <w:tcW w:w="1663" w:type="dxa"/>
            <w:tcBorders>
              <w:top w:val="nil"/>
            </w:tcBorders>
          </w:tcPr>
          <w:p w:rsidR="00FE6C6E" w:rsidRDefault="00FE6C6E" w:rsidP="00FE6C6E">
            <w:pPr>
              <w:pStyle w:val="TableParagraph"/>
              <w:ind w:left="0"/>
              <w:rPr>
                <w:rFonts w:ascii="Times New Roman"/>
                <w:sz w:val="20"/>
              </w:rPr>
            </w:pPr>
          </w:p>
        </w:tc>
        <w:tc>
          <w:tcPr>
            <w:tcW w:w="3423" w:type="dxa"/>
            <w:tcBorders>
              <w:top w:val="nil"/>
            </w:tcBorders>
          </w:tcPr>
          <w:p w:rsidR="00FE6C6E" w:rsidRDefault="00FE6C6E" w:rsidP="00FE6C6E">
            <w:pPr>
              <w:pStyle w:val="TableParagraph"/>
              <w:ind w:left="0"/>
              <w:rPr>
                <w:rFonts w:ascii="Times New Roman"/>
                <w:sz w:val="20"/>
              </w:rPr>
            </w:pPr>
          </w:p>
        </w:tc>
        <w:tc>
          <w:tcPr>
            <w:tcW w:w="3076" w:type="dxa"/>
            <w:tcBorders>
              <w:top w:val="nil"/>
            </w:tcBorders>
          </w:tcPr>
          <w:p w:rsidR="00FE6C6E" w:rsidRDefault="00FE6C6E" w:rsidP="00FE6C6E">
            <w:pPr>
              <w:pStyle w:val="TableParagraph"/>
              <w:ind w:left="0"/>
              <w:rPr>
                <w:rFonts w:ascii="Times New Roman"/>
                <w:sz w:val="20"/>
              </w:rPr>
            </w:pPr>
          </w:p>
        </w:tc>
      </w:tr>
      <w:tr w:rsidR="00FE6C6E">
        <w:trPr>
          <w:trHeight w:val="2172"/>
        </w:trPr>
        <w:tc>
          <w:tcPr>
            <w:tcW w:w="3758" w:type="dxa"/>
          </w:tcPr>
          <w:p w:rsidR="000F69C0" w:rsidRPr="00C325EE" w:rsidRDefault="000F69C0" w:rsidP="00FE6C6E">
            <w:pPr>
              <w:pStyle w:val="TableParagraph"/>
              <w:spacing w:line="257" w:lineRule="exact"/>
              <w:ind w:left="0"/>
              <w:rPr>
                <w:color w:val="231F20"/>
                <w:sz w:val="24"/>
                <w:szCs w:val="24"/>
              </w:rPr>
            </w:pPr>
            <w:r w:rsidRPr="00C325EE">
              <w:rPr>
                <w:color w:val="231F20"/>
                <w:sz w:val="24"/>
                <w:szCs w:val="24"/>
              </w:rPr>
              <w:lastRenderedPageBreak/>
              <w:t xml:space="preserve">To provide children with the opportunity to experience sporting activities delivered by a </w:t>
            </w:r>
            <w:r w:rsidR="00C325EE" w:rsidRPr="00C325EE">
              <w:rPr>
                <w:color w:val="231F20"/>
                <w:sz w:val="24"/>
                <w:szCs w:val="24"/>
              </w:rPr>
              <w:t>specialist and to promote participation in these areas.</w:t>
            </w:r>
          </w:p>
          <w:p w:rsidR="00FE6C6E" w:rsidRPr="00357F36" w:rsidRDefault="00FE6C6E" w:rsidP="00FE6C6E">
            <w:pPr>
              <w:pStyle w:val="TableParagraph"/>
              <w:spacing w:line="257" w:lineRule="exact"/>
              <w:ind w:left="0"/>
              <w:rPr>
                <w:color w:val="231F20"/>
                <w:sz w:val="24"/>
                <w:szCs w:val="24"/>
              </w:rPr>
            </w:pPr>
          </w:p>
          <w:p w:rsidR="00C325EE" w:rsidRDefault="00C325EE" w:rsidP="00FE6C6E">
            <w:pPr>
              <w:pStyle w:val="TableParagraph"/>
              <w:ind w:left="0"/>
              <w:rPr>
                <w:sz w:val="24"/>
                <w:szCs w:val="24"/>
              </w:rPr>
            </w:pPr>
          </w:p>
          <w:p w:rsidR="00C325EE" w:rsidRDefault="00C325EE" w:rsidP="00FE6C6E">
            <w:pPr>
              <w:pStyle w:val="TableParagraph"/>
              <w:ind w:left="0"/>
              <w:rPr>
                <w:sz w:val="24"/>
                <w:szCs w:val="24"/>
              </w:rPr>
            </w:pPr>
          </w:p>
          <w:p w:rsidR="00C325EE" w:rsidRDefault="00C325EE" w:rsidP="00FE6C6E">
            <w:pPr>
              <w:pStyle w:val="TableParagraph"/>
              <w:ind w:left="0"/>
              <w:rPr>
                <w:sz w:val="24"/>
                <w:szCs w:val="24"/>
              </w:rPr>
            </w:pPr>
          </w:p>
          <w:p w:rsidR="00FD1797" w:rsidRDefault="00FD1797" w:rsidP="00FE6C6E">
            <w:pPr>
              <w:pStyle w:val="TableParagraph"/>
              <w:ind w:left="0"/>
              <w:rPr>
                <w:sz w:val="24"/>
                <w:szCs w:val="24"/>
              </w:rPr>
            </w:pPr>
          </w:p>
          <w:p w:rsidR="00FE6C6E" w:rsidRDefault="00FE6C6E" w:rsidP="00FE6C6E">
            <w:pPr>
              <w:pStyle w:val="TableParagraph"/>
              <w:ind w:left="0"/>
              <w:rPr>
                <w:sz w:val="24"/>
                <w:szCs w:val="24"/>
              </w:rPr>
            </w:pPr>
            <w:r w:rsidRPr="00357F36">
              <w:rPr>
                <w:sz w:val="24"/>
                <w:szCs w:val="24"/>
              </w:rPr>
              <w:t>Children to be provided with high quality resources to use during their PE lessons and break time activities.</w:t>
            </w:r>
          </w:p>
          <w:p w:rsidR="00FE6C6E" w:rsidRDefault="00FE6C6E" w:rsidP="00FE6C6E">
            <w:pPr>
              <w:pStyle w:val="TableParagraph"/>
              <w:ind w:left="0"/>
              <w:rPr>
                <w:sz w:val="24"/>
                <w:szCs w:val="24"/>
              </w:rPr>
            </w:pPr>
          </w:p>
          <w:p w:rsidR="00FE6C6E" w:rsidRDefault="00FE6C6E" w:rsidP="00FE6C6E">
            <w:pPr>
              <w:pStyle w:val="TableParagraph"/>
              <w:ind w:left="0"/>
              <w:rPr>
                <w:sz w:val="24"/>
                <w:szCs w:val="24"/>
              </w:rPr>
            </w:pPr>
          </w:p>
          <w:p w:rsidR="00FE6C6E" w:rsidRDefault="00FE6C6E" w:rsidP="00FE6C6E">
            <w:pPr>
              <w:pStyle w:val="TableParagraph"/>
              <w:ind w:left="0"/>
              <w:rPr>
                <w:sz w:val="24"/>
                <w:szCs w:val="24"/>
              </w:rPr>
            </w:pPr>
          </w:p>
          <w:p w:rsidR="00FE6C6E" w:rsidRDefault="00FE6C6E" w:rsidP="00FE6C6E">
            <w:pPr>
              <w:pStyle w:val="TableParagraph"/>
              <w:ind w:left="0"/>
              <w:rPr>
                <w:sz w:val="24"/>
                <w:szCs w:val="24"/>
              </w:rPr>
            </w:pPr>
          </w:p>
          <w:p w:rsidR="00FE6C6E" w:rsidRDefault="00FE6C6E" w:rsidP="00FE6C6E">
            <w:pPr>
              <w:pStyle w:val="TableParagraph"/>
              <w:ind w:left="0"/>
              <w:rPr>
                <w:sz w:val="24"/>
                <w:szCs w:val="24"/>
              </w:rPr>
            </w:pPr>
          </w:p>
          <w:p w:rsidR="00FE6C6E" w:rsidRDefault="00FE6C6E" w:rsidP="00FE6C6E">
            <w:pPr>
              <w:pStyle w:val="TableParagraph"/>
              <w:ind w:left="0"/>
              <w:rPr>
                <w:sz w:val="24"/>
                <w:szCs w:val="24"/>
              </w:rPr>
            </w:pPr>
          </w:p>
          <w:p w:rsidR="00FE6C6E" w:rsidRDefault="00FE6C6E" w:rsidP="00FE6C6E">
            <w:pPr>
              <w:pStyle w:val="TableParagraph"/>
              <w:ind w:left="0"/>
              <w:rPr>
                <w:sz w:val="24"/>
                <w:szCs w:val="24"/>
              </w:rPr>
            </w:pPr>
          </w:p>
          <w:p w:rsidR="00FE6C6E" w:rsidRPr="00357F36" w:rsidRDefault="00FE6C6E" w:rsidP="00FE6C6E">
            <w:pPr>
              <w:pStyle w:val="TableParagraph"/>
              <w:ind w:left="0"/>
              <w:rPr>
                <w:sz w:val="24"/>
                <w:szCs w:val="24"/>
              </w:rPr>
            </w:pPr>
            <w:r w:rsidRPr="00357F36">
              <w:rPr>
                <w:sz w:val="24"/>
                <w:szCs w:val="24"/>
              </w:rPr>
              <w:t>Children to be provided with safe and high quality gymnastics equipment.</w:t>
            </w:r>
          </w:p>
          <w:p w:rsidR="00FE6C6E" w:rsidRPr="00357F36" w:rsidRDefault="00FE6C6E" w:rsidP="00FE6C6E">
            <w:pPr>
              <w:pStyle w:val="TableParagraph"/>
              <w:ind w:left="0"/>
              <w:rPr>
                <w:sz w:val="24"/>
                <w:szCs w:val="24"/>
              </w:rPr>
            </w:pPr>
          </w:p>
          <w:p w:rsidR="00FE6C6E" w:rsidRDefault="00FE6C6E" w:rsidP="00FE6C6E">
            <w:pPr>
              <w:pStyle w:val="TableParagraph"/>
              <w:spacing w:line="257" w:lineRule="exact"/>
              <w:ind w:left="28"/>
              <w:rPr>
                <w:sz w:val="24"/>
              </w:rPr>
            </w:pPr>
          </w:p>
          <w:p w:rsidR="00FE6C6E" w:rsidRDefault="00FE6C6E" w:rsidP="00FE6C6E">
            <w:pPr>
              <w:pStyle w:val="TableParagraph"/>
              <w:spacing w:line="257" w:lineRule="exact"/>
              <w:ind w:left="28"/>
              <w:rPr>
                <w:sz w:val="24"/>
              </w:rPr>
            </w:pPr>
          </w:p>
          <w:p w:rsidR="00FE6C6E" w:rsidRDefault="00FE6C6E" w:rsidP="00FE6C6E">
            <w:pPr>
              <w:pStyle w:val="TableParagraph"/>
              <w:spacing w:line="257" w:lineRule="exact"/>
              <w:ind w:left="28"/>
              <w:rPr>
                <w:sz w:val="24"/>
              </w:rPr>
            </w:pPr>
          </w:p>
          <w:p w:rsidR="00944D18" w:rsidRDefault="00944D18" w:rsidP="00FE6C6E">
            <w:pPr>
              <w:pStyle w:val="TableParagraph"/>
              <w:spacing w:line="257" w:lineRule="exact"/>
              <w:ind w:left="0"/>
              <w:rPr>
                <w:sz w:val="24"/>
                <w:szCs w:val="24"/>
              </w:rPr>
            </w:pPr>
          </w:p>
          <w:p w:rsidR="00944D18" w:rsidRDefault="00944D18" w:rsidP="00FE6C6E">
            <w:pPr>
              <w:pStyle w:val="TableParagraph"/>
              <w:spacing w:line="257" w:lineRule="exact"/>
              <w:ind w:left="0"/>
              <w:rPr>
                <w:sz w:val="24"/>
                <w:szCs w:val="24"/>
              </w:rPr>
            </w:pPr>
          </w:p>
          <w:p w:rsidR="00FE6C6E" w:rsidRPr="00357F36" w:rsidRDefault="00FE6C6E" w:rsidP="00FE6C6E">
            <w:pPr>
              <w:pStyle w:val="TableParagraph"/>
              <w:spacing w:line="257" w:lineRule="exact"/>
              <w:ind w:left="0"/>
              <w:rPr>
                <w:sz w:val="24"/>
                <w:szCs w:val="24"/>
              </w:rPr>
            </w:pPr>
            <w:r w:rsidRPr="00357F36">
              <w:rPr>
                <w:sz w:val="24"/>
                <w:szCs w:val="24"/>
              </w:rPr>
              <w:t>Opportunities for year 6 children to become more confident in water and challenge themselves to become better swimmers.</w:t>
            </w:r>
          </w:p>
          <w:p w:rsidR="00FE6C6E" w:rsidRDefault="00FE6C6E" w:rsidP="00FE6C6E">
            <w:pPr>
              <w:pStyle w:val="TableParagraph"/>
              <w:spacing w:line="257" w:lineRule="exact"/>
              <w:ind w:left="28"/>
              <w:rPr>
                <w:sz w:val="24"/>
              </w:rPr>
            </w:pPr>
          </w:p>
        </w:tc>
        <w:tc>
          <w:tcPr>
            <w:tcW w:w="3458" w:type="dxa"/>
          </w:tcPr>
          <w:p w:rsidR="00FE6C6E" w:rsidRDefault="00C325EE" w:rsidP="00FE6C6E">
            <w:pPr>
              <w:pStyle w:val="TableParagraph"/>
              <w:ind w:left="0"/>
              <w:rPr>
                <w:sz w:val="24"/>
                <w:szCs w:val="24"/>
              </w:rPr>
            </w:pPr>
            <w:r>
              <w:rPr>
                <w:sz w:val="24"/>
                <w:szCs w:val="24"/>
              </w:rPr>
              <w:t>Book sessions with a specialist dance teacher and martial arts instructor for all classes during the year.</w:t>
            </w:r>
          </w:p>
          <w:p w:rsidR="00FE6C6E" w:rsidRDefault="00FE6C6E" w:rsidP="00FE6C6E">
            <w:pPr>
              <w:pStyle w:val="TableParagraph"/>
              <w:ind w:left="0"/>
              <w:rPr>
                <w:sz w:val="24"/>
                <w:szCs w:val="24"/>
              </w:rPr>
            </w:pPr>
          </w:p>
          <w:p w:rsidR="00FE6C6E" w:rsidRDefault="00FE6C6E" w:rsidP="00FE6C6E">
            <w:pPr>
              <w:pStyle w:val="TableParagraph"/>
              <w:ind w:left="0"/>
              <w:rPr>
                <w:sz w:val="24"/>
                <w:szCs w:val="24"/>
              </w:rPr>
            </w:pPr>
          </w:p>
          <w:p w:rsidR="00C325EE" w:rsidRDefault="00C325EE" w:rsidP="00FE6C6E">
            <w:pPr>
              <w:pStyle w:val="TableParagraph"/>
              <w:ind w:left="0"/>
              <w:rPr>
                <w:sz w:val="24"/>
                <w:szCs w:val="24"/>
              </w:rPr>
            </w:pPr>
          </w:p>
          <w:p w:rsidR="00C325EE" w:rsidRDefault="00C325EE" w:rsidP="00FE6C6E">
            <w:pPr>
              <w:pStyle w:val="TableParagraph"/>
              <w:ind w:left="0"/>
              <w:rPr>
                <w:sz w:val="24"/>
                <w:szCs w:val="24"/>
              </w:rPr>
            </w:pPr>
          </w:p>
          <w:p w:rsidR="00FD1797" w:rsidRDefault="00FD1797" w:rsidP="00FE6C6E">
            <w:pPr>
              <w:pStyle w:val="TableParagraph"/>
              <w:ind w:left="0"/>
              <w:rPr>
                <w:sz w:val="24"/>
                <w:szCs w:val="24"/>
              </w:rPr>
            </w:pPr>
          </w:p>
          <w:p w:rsidR="00FE6C6E" w:rsidRPr="00357F36" w:rsidRDefault="00FE6C6E" w:rsidP="00FE6C6E">
            <w:pPr>
              <w:pStyle w:val="TableParagraph"/>
              <w:ind w:left="0"/>
              <w:rPr>
                <w:sz w:val="24"/>
                <w:szCs w:val="24"/>
              </w:rPr>
            </w:pPr>
            <w:r w:rsidRPr="00357F36">
              <w:rPr>
                <w:sz w:val="24"/>
                <w:szCs w:val="24"/>
              </w:rPr>
              <w:t xml:space="preserve">New resources to be purchased to replace any items that have become damaged as a result of general wear and tear. </w:t>
            </w:r>
          </w:p>
          <w:p w:rsidR="00FE6C6E" w:rsidRPr="00357F36" w:rsidRDefault="00FE6C6E" w:rsidP="00FE6C6E">
            <w:pPr>
              <w:pStyle w:val="TableParagraph"/>
              <w:rPr>
                <w:sz w:val="24"/>
                <w:szCs w:val="24"/>
              </w:rPr>
            </w:pPr>
          </w:p>
          <w:p w:rsidR="00FE6C6E" w:rsidRPr="00357F36" w:rsidRDefault="00FE6C6E" w:rsidP="00FE6C6E">
            <w:pPr>
              <w:pStyle w:val="TableParagraph"/>
              <w:ind w:left="0"/>
              <w:rPr>
                <w:sz w:val="24"/>
                <w:szCs w:val="24"/>
              </w:rPr>
            </w:pPr>
            <w:r w:rsidRPr="00357F36">
              <w:rPr>
                <w:sz w:val="24"/>
                <w:szCs w:val="24"/>
              </w:rPr>
              <w:t xml:space="preserve">Other equipment to be purchased in order to meet the demands of the curriculum and to ensure lessons are well-resourced. </w:t>
            </w:r>
          </w:p>
          <w:p w:rsidR="00FE6C6E" w:rsidRDefault="00FE6C6E" w:rsidP="00FE6C6E">
            <w:pPr>
              <w:pStyle w:val="TableParagraph"/>
              <w:ind w:left="0"/>
              <w:rPr>
                <w:rFonts w:ascii="Times New Roman"/>
                <w:sz w:val="24"/>
              </w:rPr>
            </w:pPr>
          </w:p>
          <w:p w:rsidR="00FE6C6E" w:rsidRPr="00357F36" w:rsidRDefault="00FE6C6E" w:rsidP="00FE6C6E">
            <w:pPr>
              <w:pStyle w:val="TableParagraph"/>
              <w:ind w:left="0"/>
              <w:rPr>
                <w:sz w:val="24"/>
                <w:szCs w:val="24"/>
              </w:rPr>
            </w:pPr>
            <w:r w:rsidRPr="00357F36">
              <w:rPr>
                <w:sz w:val="24"/>
                <w:szCs w:val="24"/>
              </w:rPr>
              <w:t>Gymnastics equipment (wall mounted apparatus and safety mats) to be checked annually to ensure it meets the correct safety regulations.</w:t>
            </w:r>
          </w:p>
          <w:p w:rsidR="00FE6C6E" w:rsidRDefault="00FE6C6E" w:rsidP="00FE6C6E">
            <w:pPr>
              <w:pStyle w:val="TableParagraph"/>
              <w:ind w:left="0"/>
              <w:rPr>
                <w:rFonts w:ascii="Times New Roman"/>
                <w:sz w:val="24"/>
              </w:rPr>
            </w:pPr>
          </w:p>
          <w:p w:rsidR="00944D18" w:rsidRDefault="00944D18" w:rsidP="00FE6C6E">
            <w:pPr>
              <w:pStyle w:val="TableParagraph"/>
              <w:ind w:left="0"/>
              <w:rPr>
                <w:sz w:val="24"/>
                <w:szCs w:val="24"/>
              </w:rPr>
            </w:pPr>
          </w:p>
          <w:p w:rsidR="00944D18" w:rsidRDefault="00944D18" w:rsidP="00FE6C6E">
            <w:pPr>
              <w:pStyle w:val="TableParagraph"/>
              <w:ind w:left="0"/>
              <w:rPr>
                <w:sz w:val="24"/>
                <w:szCs w:val="24"/>
              </w:rPr>
            </w:pPr>
          </w:p>
          <w:p w:rsidR="00FE6C6E" w:rsidRPr="00357F36" w:rsidRDefault="00FE6C6E" w:rsidP="00FE6C6E">
            <w:pPr>
              <w:pStyle w:val="TableParagraph"/>
              <w:ind w:left="0"/>
              <w:rPr>
                <w:sz w:val="24"/>
                <w:szCs w:val="24"/>
              </w:rPr>
            </w:pPr>
            <w:r w:rsidRPr="00357F36">
              <w:rPr>
                <w:sz w:val="24"/>
                <w:szCs w:val="24"/>
              </w:rPr>
              <w:t>Additional swimming sessions on top of the general curriculum sessions offered earlier in the year. Provided by specialist swimming teachers at local leisure centre.</w:t>
            </w:r>
          </w:p>
          <w:p w:rsidR="00FE6C6E" w:rsidRDefault="00FE6C6E" w:rsidP="00FE6C6E">
            <w:pPr>
              <w:pStyle w:val="TableParagraph"/>
              <w:ind w:left="0"/>
              <w:rPr>
                <w:rFonts w:ascii="Times New Roman"/>
                <w:sz w:val="24"/>
              </w:rPr>
            </w:pPr>
          </w:p>
        </w:tc>
        <w:tc>
          <w:tcPr>
            <w:tcW w:w="1663" w:type="dxa"/>
          </w:tcPr>
          <w:p w:rsidR="00FE6C6E" w:rsidRPr="00383BA7" w:rsidRDefault="004B6A17" w:rsidP="00FE6C6E">
            <w:pPr>
              <w:pStyle w:val="TableParagraph"/>
              <w:ind w:left="0"/>
              <w:rPr>
                <w:rFonts w:asciiTheme="minorHAnsi" w:hAnsiTheme="minorHAnsi" w:cstheme="minorHAnsi"/>
                <w:color w:val="FF0000"/>
                <w:sz w:val="24"/>
              </w:rPr>
            </w:pPr>
            <w:r w:rsidRPr="00383BA7">
              <w:rPr>
                <w:rFonts w:asciiTheme="minorHAnsi" w:hAnsiTheme="minorHAnsi" w:cstheme="minorHAnsi"/>
                <w:color w:val="FF0000"/>
                <w:sz w:val="24"/>
              </w:rPr>
              <w:t>£</w:t>
            </w:r>
            <w:r w:rsidR="00365055" w:rsidRPr="00383BA7">
              <w:rPr>
                <w:rFonts w:asciiTheme="minorHAnsi" w:hAnsiTheme="minorHAnsi" w:cstheme="minorHAnsi"/>
                <w:color w:val="FF0000"/>
                <w:sz w:val="24"/>
              </w:rPr>
              <w:t>1500</w:t>
            </w:r>
          </w:p>
          <w:p w:rsidR="00383BA7" w:rsidRDefault="00383BA7" w:rsidP="00FE6C6E">
            <w:pPr>
              <w:pStyle w:val="TableParagraph"/>
              <w:ind w:left="0"/>
              <w:rPr>
                <w:rFonts w:ascii="Times New Roman"/>
                <w:sz w:val="24"/>
              </w:rPr>
            </w:pPr>
          </w:p>
          <w:p w:rsidR="00383BA7" w:rsidRPr="00383BA7" w:rsidRDefault="00383BA7" w:rsidP="00FE6C6E">
            <w:pPr>
              <w:pStyle w:val="TableParagraph"/>
              <w:ind w:left="0"/>
              <w:rPr>
                <w:rFonts w:asciiTheme="minorHAnsi" w:hAnsiTheme="minorHAnsi" w:cstheme="minorHAnsi"/>
                <w:color w:val="00B050"/>
                <w:sz w:val="24"/>
              </w:rPr>
            </w:pPr>
            <w:r w:rsidRPr="00383BA7">
              <w:rPr>
                <w:rFonts w:asciiTheme="minorHAnsi" w:hAnsiTheme="minorHAnsi" w:cstheme="minorHAnsi"/>
                <w:color w:val="00B050"/>
                <w:sz w:val="24"/>
              </w:rPr>
              <w:t>Actual Spend:</w:t>
            </w:r>
          </w:p>
          <w:p w:rsidR="00FE6C6E" w:rsidRPr="00383BA7" w:rsidRDefault="005B0037" w:rsidP="00FE6C6E">
            <w:pPr>
              <w:pStyle w:val="TableParagraph"/>
              <w:ind w:left="0"/>
              <w:rPr>
                <w:rFonts w:asciiTheme="minorHAnsi" w:hAnsiTheme="minorHAnsi" w:cstheme="minorHAnsi"/>
                <w:color w:val="00B050"/>
                <w:sz w:val="24"/>
              </w:rPr>
            </w:pPr>
            <w:r w:rsidRPr="00383BA7">
              <w:rPr>
                <w:rFonts w:asciiTheme="minorHAnsi" w:hAnsiTheme="minorHAnsi" w:cstheme="minorHAnsi"/>
                <w:color w:val="00B050"/>
                <w:sz w:val="24"/>
              </w:rPr>
              <w:t>£0</w:t>
            </w:r>
          </w:p>
          <w:p w:rsidR="00FE6C6E" w:rsidRPr="004B6A17" w:rsidRDefault="00FE6C6E" w:rsidP="00FE6C6E">
            <w:pPr>
              <w:pStyle w:val="TableParagraph"/>
              <w:ind w:left="0"/>
              <w:rPr>
                <w:rFonts w:ascii="Times New Roman"/>
                <w:sz w:val="24"/>
              </w:rPr>
            </w:pPr>
          </w:p>
          <w:p w:rsidR="00C325EE" w:rsidRPr="004B6A17" w:rsidRDefault="00C325EE" w:rsidP="00FE6C6E">
            <w:pPr>
              <w:pStyle w:val="TableParagraph"/>
              <w:ind w:left="0"/>
              <w:rPr>
                <w:rFonts w:asciiTheme="minorHAnsi" w:hAnsiTheme="minorHAnsi"/>
                <w:sz w:val="24"/>
              </w:rPr>
            </w:pPr>
          </w:p>
          <w:p w:rsidR="00C325EE" w:rsidRPr="004B6A17" w:rsidRDefault="00C325EE" w:rsidP="00FE6C6E">
            <w:pPr>
              <w:pStyle w:val="TableParagraph"/>
              <w:ind w:left="0"/>
              <w:rPr>
                <w:rFonts w:asciiTheme="minorHAnsi" w:hAnsiTheme="minorHAnsi"/>
                <w:sz w:val="24"/>
              </w:rPr>
            </w:pPr>
          </w:p>
          <w:p w:rsidR="00C325EE" w:rsidRPr="004B6A17" w:rsidRDefault="00C325EE" w:rsidP="00FE6C6E">
            <w:pPr>
              <w:pStyle w:val="TableParagraph"/>
              <w:ind w:left="0"/>
              <w:rPr>
                <w:rFonts w:asciiTheme="minorHAnsi" w:hAnsiTheme="minorHAnsi"/>
                <w:sz w:val="24"/>
              </w:rPr>
            </w:pPr>
          </w:p>
          <w:p w:rsidR="00FD1797" w:rsidRDefault="00FD1797" w:rsidP="004D4745">
            <w:pPr>
              <w:pStyle w:val="TableParagraph"/>
              <w:ind w:left="0"/>
              <w:rPr>
                <w:rFonts w:asciiTheme="minorHAnsi" w:hAnsiTheme="minorHAnsi"/>
                <w:color w:val="FF0000"/>
                <w:sz w:val="24"/>
              </w:rPr>
            </w:pPr>
          </w:p>
          <w:p w:rsidR="00FE6C6E" w:rsidRPr="00383BA7" w:rsidRDefault="00FE6C6E" w:rsidP="004D4745">
            <w:pPr>
              <w:pStyle w:val="TableParagraph"/>
              <w:ind w:left="0"/>
              <w:rPr>
                <w:rFonts w:asciiTheme="minorHAnsi" w:hAnsiTheme="minorHAnsi"/>
                <w:color w:val="FF0000"/>
                <w:sz w:val="24"/>
              </w:rPr>
            </w:pPr>
            <w:r w:rsidRPr="00383BA7">
              <w:rPr>
                <w:rFonts w:asciiTheme="minorHAnsi" w:hAnsiTheme="minorHAnsi"/>
                <w:color w:val="FF0000"/>
                <w:sz w:val="24"/>
              </w:rPr>
              <w:t>£</w:t>
            </w:r>
            <w:r w:rsidR="004D4745" w:rsidRPr="00383BA7">
              <w:rPr>
                <w:rFonts w:asciiTheme="minorHAnsi" w:hAnsiTheme="minorHAnsi"/>
                <w:color w:val="FF0000"/>
                <w:sz w:val="24"/>
              </w:rPr>
              <w:t>2000</w:t>
            </w:r>
          </w:p>
          <w:p w:rsidR="005B0037" w:rsidRDefault="005B0037" w:rsidP="004D4745">
            <w:pPr>
              <w:pStyle w:val="TableParagraph"/>
              <w:ind w:left="0"/>
              <w:rPr>
                <w:rFonts w:asciiTheme="minorHAnsi" w:hAnsiTheme="minorHAnsi"/>
                <w:sz w:val="24"/>
              </w:rPr>
            </w:pPr>
          </w:p>
          <w:p w:rsidR="00383BA7" w:rsidRPr="00383BA7" w:rsidRDefault="00383BA7" w:rsidP="004D4745">
            <w:pPr>
              <w:pStyle w:val="TableParagraph"/>
              <w:ind w:left="0"/>
              <w:rPr>
                <w:rFonts w:asciiTheme="minorHAnsi" w:hAnsiTheme="minorHAnsi"/>
                <w:color w:val="00B050"/>
                <w:sz w:val="24"/>
              </w:rPr>
            </w:pPr>
            <w:r w:rsidRPr="00383BA7">
              <w:rPr>
                <w:rFonts w:asciiTheme="minorHAnsi" w:hAnsiTheme="minorHAnsi"/>
                <w:color w:val="00B050"/>
                <w:sz w:val="24"/>
              </w:rPr>
              <w:t>Actual Spend:</w:t>
            </w:r>
          </w:p>
          <w:p w:rsidR="005B0037" w:rsidRPr="00383BA7" w:rsidRDefault="005B0037" w:rsidP="004D4745">
            <w:pPr>
              <w:pStyle w:val="TableParagraph"/>
              <w:ind w:left="0"/>
              <w:rPr>
                <w:rFonts w:asciiTheme="minorHAnsi" w:hAnsiTheme="minorHAnsi"/>
                <w:color w:val="00B050"/>
                <w:sz w:val="24"/>
              </w:rPr>
            </w:pPr>
            <w:r w:rsidRPr="00383BA7">
              <w:rPr>
                <w:rFonts w:asciiTheme="minorHAnsi" w:hAnsiTheme="minorHAnsi"/>
                <w:color w:val="00B050"/>
                <w:sz w:val="24"/>
              </w:rPr>
              <w:t>£2526</w:t>
            </w:r>
          </w:p>
          <w:p w:rsidR="00FE6C6E" w:rsidRPr="00F51CF8" w:rsidRDefault="00FE6C6E" w:rsidP="00FE6C6E">
            <w:pPr>
              <w:pStyle w:val="TableParagraph"/>
              <w:ind w:left="0"/>
              <w:rPr>
                <w:rFonts w:asciiTheme="minorHAnsi" w:hAnsiTheme="minorHAnsi"/>
                <w:sz w:val="24"/>
              </w:rPr>
            </w:pPr>
          </w:p>
          <w:p w:rsidR="00FE6C6E" w:rsidRPr="00F51CF8" w:rsidRDefault="00FE6C6E" w:rsidP="00FE6C6E">
            <w:pPr>
              <w:pStyle w:val="TableParagraph"/>
              <w:ind w:left="0"/>
              <w:rPr>
                <w:rFonts w:asciiTheme="minorHAnsi" w:hAnsiTheme="minorHAnsi"/>
                <w:sz w:val="24"/>
              </w:rPr>
            </w:pPr>
          </w:p>
          <w:p w:rsidR="00FE6C6E" w:rsidRPr="00F51CF8" w:rsidRDefault="00FE6C6E" w:rsidP="00FE6C6E">
            <w:pPr>
              <w:pStyle w:val="TableParagraph"/>
              <w:ind w:left="0"/>
              <w:rPr>
                <w:rFonts w:asciiTheme="minorHAnsi" w:hAnsiTheme="minorHAnsi"/>
                <w:sz w:val="24"/>
              </w:rPr>
            </w:pPr>
          </w:p>
          <w:p w:rsidR="00FE6C6E" w:rsidRPr="00F51CF8" w:rsidRDefault="00FE6C6E" w:rsidP="00FE6C6E">
            <w:pPr>
              <w:pStyle w:val="TableParagraph"/>
              <w:ind w:left="0"/>
              <w:rPr>
                <w:rFonts w:asciiTheme="minorHAnsi" w:hAnsiTheme="minorHAnsi"/>
                <w:sz w:val="24"/>
              </w:rPr>
            </w:pPr>
          </w:p>
          <w:p w:rsidR="00FE6C6E" w:rsidRPr="00F51CF8" w:rsidRDefault="00FE6C6E" w:rsidP="00FE6C6E">
            <w:pPr>
              <w:pStyle w:val="TableParagraph"/>
              <w:ind w:left="0"/>
              <w:rPr>
                <w:rFonts w:asciiTheme="minorHAnsi" w:hAnsiTheme="minorHAnsi"/>
                <w:sz w:val="24"/>
              </w:rPr>
            </w:pPr>
          </w:p>
          <w:p w:rsidR="00FE6C6E" w:rsidRPr="00F51CF8" w:rsidRDefault="00FE6C6E" w:rsidP="00FE6C6E">
            <w:pPr>
              <w:pStyle w:val="TableParagraph"/>
              <w:ind w:left="0"/>
              <w:rPr>
                <w:rFonts w:asciiTheme="minorHAnsi" w:hAnsiTheme="minorHAnsi"/>
                <w:sz w:val="24"/>
              </w:rPr>
            </w:pPr>
          </w:p>
          <w:p w:rsidR="00FE6C6E" w:rsidRPr="00383BA7" w:rsidRDefault="00FE6C6E" w:rsidP="00FE6C6E">
            <w:pPr>
              <w:pStyle w:val="TableParagraph"/>
              <w:ind w:left="0"/>
              <w:rPr>
                <w:rFonts w:asciiTheme="minorHAnsi" w:hAnsiTheme="minorHAnsi"/>
                <w:color w:val="FF0000"/>
                <w:sz w:val="24"/>
              </w:rPr>
            </w:pPr>
            <w:r w:rsidRPr="00383BA7">
              <w:rPr>
                <w:rFonts w:asciiTheme="minorHAnsi" w:hAnsiTheme="minorHAnsi"/>
                <w:color w:val="FF0000"/>
                <w:sz w:val="24"/>
              </w:rPr>
              <w:t>£250</w:t>
            </w:r>
          </w:p>
          <w:p w:rsidR="00FE6C6E" w:rsidRPr="00F51CF8" w:rsidRDefault="00FE6C6E" w:rsidP="00FE6C6E">
            <w:pPr>
              <w:pStyle w:val="TableParagraph"/>
              <w:ind w:left="0"/>
              <w:rPr>
                <w:rFonts w:asciiTheme="minorHAnsi" w:hAnsiTheme="minorHAnsi"/>
                <w:sz w:val="24"/>
              </w:rPr>
            </w:pPr>
          </w:p>
          <w:p w:rsidR="00383BA7" w:rsidRDefault="00383BA7" w:rsidP="00FE6C6E">
            <w:pPr>
              <w:pStyle w:val="TableParagraph"/>
              <w:ind w:left="0"/>
              <w:rPr>
                <w:rFonts w:asciiTheme="minorHAnsi" w:hAnsiTheme="minorHAnsi"/>
                <w:color w:val="00B050"/>
                <w:sz w:val="24"/>
              </w:rPr>
            </w:pPr>
            <w:r>
              <w:rPr>
                <w:rFonts w:asciiTheme="minorHAnsi" w:hAnsiTheme="minorHAnsi"/>
                <w:color w:val="00B050"/>
                <w:sz w:val="24"/>
              </w:rPr>
              <w:t>Actual Spend:</w:t>
            </w:r>
          </w:p>
          <w:p w:rsidR="004D4745" w:rsidRPr="00383BA7" w:rsidRDefault="005B0037" w:rsidP="00FE6C6E">
            <w:pPr>
              <w:pStyle w:val="TableParagraph"/>
              <w:ind w:left="0"/>
              <w:rPr>
                <w:rFonts w:asciiTheme="minorHAnsi" w:hAnsiTheme="minorHAnsi"/>
                <w:color w:val="00B050"/>
                <w:sz w:val="24"/>
              </w:rPr>
            </w:pPr>
            <w:r w:rsidRPr="00383BA7">
              <w:rPr>
                <w:rFonts w:asciiTheme="minorHAnsi" w:hAnsiTheme="minorHAnsi"/>
                <w:color w:val="00B050"/>
                <w:sz w:val="24"/>
              </w:rPr>
              <w:t>£110</w:t>
            </w:r>
          </w:p>
          <w:p w:rsidR="004D4745" w:rsidRPr="00F51CF8" w:rsidRDefault="004D4745" w:rsidP="00FE6C6E">
            <w:pPr>
              <w:pStyle w:val="TableParagraph"/>
              <w:ind w:left="0"/>
              <w:rPr>
                <w:rFonts w:asciiTheme="minorHAnsi" w:hAnsiTheme="minorHAnsi"/>
                <w:sz w:val="24"/>
              </w:rPr>
            </w:pPr>
          </w:p>
          <w:p w:rsidR="004D4745" w:rsidRPr="00F51CF8" w:rsidRDefault="004D4745" w:rsidP="00FE6C6E">
            <w:pPr>
              <w:pStyle w:val="TableParagraph"/>
              <w:ind w:left="0"/>
              <w:rPr>
                <w:rFonts w:asciiTheme="minorHAnsi" w:hAnsiTheme="minorHAnsi"/>
                <w:sz w:val="24"/>
              </w:rPr>
            </w:pPr>
          </w:p>
          <w:p w:rsidR="004D4745" w:rsidRPr="00F51CF8" w:rsidRDefault="004D4745" w:rsidP="00FE6C6E">
            <w:pPr>
              <w:pStyle w:val="TableParagraph"/>
              <w:ind w:left="0"/>
              <w:rPr>
                <w:rFonts w:asciiTheme="minorHAnsi" w:hAnsiTheme="minorHAnsi"/>
                <w:sz w:val="24"/>
              </w:rPr>
            </w:pPr>
          </w:p>
          <w:p w:rsidR="004D4745" w:rsidRPr="00F51CF8" w:rsidRDefault="004D4745" w:rsidP="00FE6C6E">
            <w:pPr>
              <w:pStyle w:val="TableParagraph"/>
              <w:ind w:left="0"/>
              <w:rPr>
                <w:rFonts w:asciiTheme="minorHAnsi" w:hAnsiTheme="minorHAnsi"/>
                <w:sz w:val="24"/>
              </w:rPr>
            </w:pPr>
          </w:p>
          <w:p w:rsidR="004D4745" w:rsidRPr="00F51CF8" w:rsidRDefault="004D4745" w:rsidP="00FE6C6E">
            <w:pPr>
              <w:pStyle w:val="TableParagraph"/>
              <w:ind w:left="0"/>
              <w:rPr>
                <w:rFonts w:ascii="Times New Roman"/>
                <w:sz w:val="24"/>
              </w:rPr>
            </w:pPr>
          </w:p>
          <w:p w:rsidR="007424EE" w:rsidRPr="00383BA7" w:rsidRDefault="00FE6C6E" w:rsidP="00FE6C6E">
            <w:pPr>
              <w:pStyle w:val="TableParagraph"/>
              <w:ind w:left="0"/>
              <w:rPr>
                <w:rFonts w:asciiTheme="minorHAnsi" w:hAnsiTheme="minorHAnsi"/>
                <w:color w:val="FF0000"/>
                <w:sz w:val="24"/>
              </w:rPr>
            </w:pPr>
            <w:r w:rsidRPr="00383BA7">
              <w:rPr>
                <w:rFonts w:asciiTheme="minorHAnsi" w:hAnsiTheme="minorHAnsi"/>
                <w:color w:val="FF0000"/>
                <w:sz w:val="24"/>
              </w:rPr>
              <w:t>£2000</w:t>
            </w:r>
          </w:p>
          <w:p w:rsidR="005B0037" w:rsidRDefault="005B0037" w:rsidP="00FE6C6E">
            <w:pPr>
              <w:pStyle w:val="TableParagraph"/>
              <w:ind w:left="0"/>
              <w:rPr>
                <w:rFonts w:asciiTheme="minorHAnsi" w:hAnsiTheme="minorHAnsi"/>
                <w:sz w:val="24"/>
              </w:rPr>
            </w:pPr>
          </w:p>
          <w:p w:rsidR="00383BA7" w:rsidRDefault="00383BA7" w:rsidP="00FE6C6E">
            <w:pPr>
              <w:pStyle w:val="TableParagraph"/>
              <w:ind w:left="0"/>
              <w:rPr>
                <w:rFonts w:asciiTheme="minorHAnsi" w:hAnsiTheme="minorHAnsi"/>
                <w:color w:val="00B050"/>
                <w:sz w:val="24"/>
              </w:rPr>
            </w:pPr>
            <w:r>
              <w:rPr>
                <w:rFonts w:asciiTheme="minorHAnsi" w:hAnsiTheme="minorHAnsi"/>
                <w:color w:val="00B050"/>
                <w:sz w:val="24"/>
              </w:rPr>
              <w:t>Actual spend:</w:t>
            </w:r>
          </w:p>
          <w:p w:rsidR="005B0037" w:rsidRPr="00383BA7" w:rsidRDefault="005B0037" w:rsidP="00FE6C6E">
            <w:pPr>
              <w:pStyle w:val="TableParagraph"/>
              <w:ind w:left="0"/>
              <w:rPr>
                <w:rFonts w:asciiTheme="minorHAnsi" w:hAnsiTheme="minorHAnsi"/>
                <w:color w:val="00B050"/>
                <w:sz w:val="24"/>
              </w:rPr>
            </w:pPr>
            <w:r w:rsidRPr="00383BA7">
              <w:rPr>
                <w:rFonts w:asciiTheme="minorHAnsi" w:hAnsiTheme="minorHAnsi"/>
                <w:color w:val="00B050"/>
                <w:sz w:val="24"/>
              </w:rPr>
              <w:t>£1764</w:t>
            </w:r>
          </w:p>
          <w:p w:rsidR="007424EE" w:rsidRPr="007424EE" w:rsidRDefault="007424EE" w:rsidP="00FE6C6E">
            <w:pPr>
              <w:pStyle w:val="TableParagraph"/>
              <w:ind w:left="0"/>
              <w:rPr>
                <w:rFonts w:asciiTheme="minorHAnsi" w:hAnsiTheme="minorHAnsi"/>
                <w:sz w:val="24"/>
              </w:rPr>
            </w:pPr>
          </w:p>
        </w:tc>
        <w:tc>
          <w:tcPr>
            <w:tcW w:w="3423" w:type="dxa"/>
          </w:tcPr>
          <w:p w:rsidR="00FE6C6E" w:rsidRDefault="00C325EE" w:rsidP="00FE6C6E">
            <w:pPr>
              <w:pStyle w:val="TableParagraph"/>
              <w:ind w:left="0"/>
              <w:rPr>
                <w:rFonts w:asciiTheme="minorHAnsi" w:hAnsiTheme="minorHAnsi" w:cstheme="minorHAnsi"/>
              </w:rPr>
            </w:pPr>
            <w:r>
              <w:rPr>
                <w:rFonts w:asciiTheme="minorHAnsi" w:hAnsiTheme="minorHAnsi" w:cstheme="minorHAnsi"/>
              </w:rPr>
              <w:t>Children will have access to two specialist teachers for sessions which will either develop their current skills or build their interest in these areas.</w:t>
            </w:r>
          </w:p>
          <w:p w:rsidR="004F6FA9" w:rsidRDefault="004F6FA9" w:rsidP="00FE6C6E">
            <w:pPr>
              <w:pStyle w:val="TableParagraph"/>
              <w:ind w:left="0"/>
              <w:rPr>
                <w:rFonts w:asciiTheme="minorHAnsi" w:hAnsiTheme="minorHAnsi" w:cstheme="minorHAnsi"/>
              </w:rPr>
            </w:pPr>
          </w:p>
          <w:p w:rsidR="004F6FA9" w:rsidRDefault="00FD1797" w:rsidP="00FE6C6E">
            <w:pPr>
              <w:pStyle w:val="TableParagraph"/>
              <w:ind w:left="0"/>
              <w:rPr>
                <w:rFonts w:asciiTheme="minorHAnsi" w:hAnsiTheme="minorHAnsi" w:cstheme="minorHAnsi"/>
              </w:rPr>
            </w:pPr>
            <w:r>
              <w:rPr>
                <w:rFonts w:asciiTheme="minorHAnsi" w:hAnsiTheme="minorHAnsi" w:cstheme="minorHAnsi"/>
              </w:rPr>
              <w:t>Update: Money saved and dance sessions delivered by PE coach. Martial arts sessions to be booked in for next academic year.</w:t>
            </w:r>
          </w:p>
          <w:p w:rsidR="004F6FA9" w:rsidRDefault="004F6FA9" w:rsidP="00FE6C6E">
            <w:pPr>
              <w:pStyle w:val="TableParagraph"/>
              <w:ind w:left="0"/>
              <w:rPr>
                <w:rFonts w:asciiTheme="minorHAnsi" w:hAnsiTheme="minorHAnsi" w:cstheme="minorHAnsi"/>
              </w:rPr>
            </w:pPr>
          </w:p>
          <w:p w:rsidR="004F6FA9" w:rsidRPr="0024382D" w:rsidRDefault="004F6FA9" w:rsidP="004F6FA9">
            <w:pPr>
              <w:pStyle w:val="TableParagraph"/>
              <w:ind w:left="0"/>
              <w:rPr>
                <w:rFonts w:asciiTheme="minorHAnsi" w:hAnsiTheme="minorHAnsi" w:cstheme="minorHAnsi"/>
              </w:rPr>
            </w:pPr>
            <w:r w:rsidRPr="0024382D">
              <w:rPr>
                <w:rFonts w:asciiTheme="minorHAnsi" w:hAnsiTheme="minorHAnsi" w:cstheme="minorHAnsi"/>
              </w:rPr>
              <w:t xml:space="preserve">Resources used regularly in PE lessons by sports coach to ensure the delivery of </w:t>
            </w:r>
            <w:proofErr w:type="gramStart"/>
            <w:r w:rsidRPr="0024382D">
              <w:rPr>
                <w:rFonts w:asciiTheme="minorHAnsi" w:hAnsiTheme="minorHAnsi" w:cstheme="minorHAnsi"/>
              </w:rPr>
              <w:t>high quality</w:t>
            </w:r>
            <w:proofErr w:type="gramEnd"/>
            <w:r w:rsidRPr="0024382D">
              <w:rPr>
                <w:rFonts w:asciiTheme="minorHAnsi" w:hAnsiTheme="minorHAnsi" w:cstheme="minorHAnsi"/>
              </w:rPr>
              <w:t xml:space="preserve"> physical activity.</w:t>
            </w:r>
          </w:p>
          <w:p w:rsidR="004F6FA9" w:rsidRPr="0024382D" w:rsidRDefault="004F6FA9" w:rsidP="004F6FA9">
            <w:pPr>
              <w:pStyle w:val="TableParagraph"/>
              <w:ind w:left="0"/>
              <w:rPr>
                <w:rFonts w:asciiTheme="minorHAnsi" w:hAnsiTheme="minorHAnsi" w:cstheme="minorHAnsi"/>
              </w:rPr>
            </w:pPr>
          </w:p>
          <w:p w:rsidR="004F6FA9" w:rsidRDefault="004F6FA9" w:rsidP="004F6FA9">
            <w:pPr>
              <w:pStyle w:val="TableParagraph"/>
              <w:ind w:left="0"/>
              <w:rPr>
                <w:rFonts w:asciiTheme="minorHAnsi" w:hAnsiTheme="minorHAnsi" w:cstheme="minorHAnsi"/>
              </w:rPr>
            </w:pPr>
            <w:r w:rsidRPr="0024382D">
              <w:rPr>
                <w:rFonts w:asciiTheme="minorHAnsi" w:hAnsiTheme="minorHAnsi" w:cstheme="minorHAnsi"/>
              </w:rPr>
              <w:t xml:space="preserve">Resources used by sports leaders and additional sports coaches during organised activities at break and lunch times. </w:t>
            </w:r>
          </w:p>
          <w:p w:rsidR="004F6FA9" w:rsidRDefault="004F6FA9" w:rsidP="00FE6C6E">
            <w:pPr>
              <w:pStyle w:val="TableParagraph"/>
              <w:ind w:left="0"/>
              <w:rPr>
                <w:rFonts w:asciiTheme="minorHAnsi" w:hAnsiTheme="minorHAnsi" w:cstheme="minorHAnsi"/>
              </w:rPr>
            </w:pPr>
          </w:p>
          <w:p w:rsidR="004F6FA9" w:rsidRDefault="004F6FA9" w:rsidP="00FE6C6E">
            <w:pPr>
              <w:pStyle w:val="TableParagraph"/>
              <w:ind w:left="0"/>
              <w:rPr>
                <w:rFonts w:asciiTheme="minorHAnsi" w:hAnsiTheme="minorHAnsi" w:cstheme="minorHAnsi"/>
              </w:rPr>
            </w:pPr>
          </w:p>
          <w:p w:rsidR="004F6FA9" w:rsidRDefault="004F6FA9" w:rsidP="00A252D4">
            <w:pPr>
              <w:pStyle w:val="TableParagraph"/>
              <w:ind w:left="0"/>
              <w:rPr>
                <w:rFonts w:asciiTheme="minorHAnsi" w:hAnsiTheme="minorHAnsi" w:cstheme="minorHAnsi"/>
              </w:rPr>
            </w:pPr>
            <w:r>
              <w:rPr>
                <w:rFonts w:asciiTheme="minorHAnsi" w:hAnsiTheme="minorHAnsi" w:cstheme="minorHAnsi"/>
              </w:rPr>
              <w:t>Equipment</w:t>
            </w:r>
            <w:r w:rsidRPr="0024382D">
              <w:rPr>
                <w:rFonts w:asciiTheme="minorHAnsi" w:hAnsiTheme="minorHAnsi" w:cstheme="minorHAnsi"/>
              </w:rPr>
              <w:t xml:space="preserve"> used by</w:t>
            </w:r>
            <w:r>
              <w:rPr>
                <w:rFonts w:asciiTheme="minorHAnsi" w:hAnsiTheme="minorHAnsi" w:cstheme="minorHAnsi"/>
              </w:rPr>
              <w:t xml:space="preserve"> staff during PE lessons in the Autumn term and</w:t>
            </w:r>
            <w:r w:rsidRPr="0024382D">
              <w:rPr>
                <w:rFonts w:asciiTheme="minorHAnsi" w:hAnsiTheme="minorHAnsi" w:cstheme="minorHAnsi"/>
              </w:rPr>
              <w:t xml:space="preserve"> </w:t>
            </w:r>
            <w:r w:rsidR="00FD1797">
              <w:rPr>
                <w:rFonts w:asciiTheme="minorHAnsi" w:hAnsiTheme="minorHAnsi" w:cstheme="minorHAnsi"/>
              </w:rPr>
              <w:t>sports c</w:t>
            </w:r>
            <w:r w:rsidRPr="0024382D">
              <w:rPr>
                <w:rFonts w:asciiTheme="minorHAnsi" w:hAnsiTheme="minorHAnsi" w:cstheme="minorHAnsi"/>
              </w:rPr>
              <w:t>oach during after school clubs.</w:t>
            </w:r>
          </w:p>
          <w:p w:rsidR="004F6FA9" w:rsidRDefault="004F6FA9" w:rsidP="004F6FA9">
            <w:pPr>
              <w:pStyle w:val="TableParagraph"/>
              <w:rPr>
                <w:rFonts w:asciiTheme="minorHAnsi" w:hAnsiTheme="minorHAnsi" w:cstheme="minorHAnsi"/>
              </w:rPr>
            </w:pPr>
          </w:p>
          <w:p w:rsidR="004F6FA9" w:rsidRDefault="004F6FA9" w:rsidP="004F6FA9">
            <w:pPr>
              <w:pStyle w:val="TableParagraph"/>
              <w:rPr>
                <w:rFonts w:asciiTheme="minorHAnsi" w:hAnsiTheme="minorHAnsi" w:cstheme="minorHAnsi"/>
                <w:b/>
              </w:rPr>
            </w:pPr>
          </w:p>
          <w:p w:rsidR="004F6FA9" w:rsidRDefault="004F6FA9" w:rsidP="004F6FA9">
            <w:pPr>
              <w:pStyle w:val="TableParagraph"/>
              <w:rPr>
                <w:rFonts w:asciiTheme="minorHAnsi" w:hAnsiTheme="minorHAnsi" w:cstheme="minorHAnsi"/>
                <w:b/>
              </w:rPr>
            </w:pPr>
          </w:p>
          <w:p w:rsidR="00944D18" w:rsidRDefault="00944D18" w:rsidP="004F6FA9">
            <w:pPr>
              <w:pStyle w:val="TableParagraph"/>
              <w:ind w:left="0"/>
              <w:rPr>
                <w:rFonts w:asciiTheme="minorHAnsi" w:hAnsiTheme="minorHAnsi" w:cstheme="minorHAnsi"/>
              </w:rPr>
            </w:pPr>
          </w:p>
          <w:p w:rsidR="004F6FA9" w:rsidRDefault="004F6FA9" w:rsidP="004F6FA9">
            <w:pPr>
              <w:pStyle w:val="TableParagraph"/>
              <w:ind w:left="0"/>
              <w:rPr>
                <w:rFonts w:asciiTheme="minorHAnsi" w:hAnsiTheme="minorHAnsi" w:cstheme="minorHAnsi"/>
              </w:rPr>
            </w:pPr>
            <w:r w:rsidRPr="0024382D">
              <w:rPr>
                <w:rFonts w:asciiTheme="minorHAnsi" w:hAnsiTheme="minorHAnsi" w:cstheme="minorHAnsi"/>
              </w:rPr>
              <w:t>Sessions to take place later in the academic year following SATs.</w:t>
            </w:r>
          </w:p>
          <w:p w:rsidR="004F6FA9" w:rsidRPr="004F6FA9" w:rsidRDefault="004F6FA9" w:rsidP="004F6FA9">
            <w:pPr>
              <w:pStyle w:val="TableParagraph"/>
              <w:rPr>
                <w:rFonts w:asciiTheme="minorHAnsi" w:hAnsiTheme="minorHAnsi" w:cstheme="minorHAnsi"/>
                <w:b/>
              </w:rPr>
            </w:pPr>
          </w:p>
        </w:tc>
        <w:tc>
          <w:tcPr>
            <w:tcW w:w="3076" w:type="dxa"/>
          </w:tcPr>
          <w:p w:rsidR="00FE6C6E" w:rsidRDefault="00C325EE" w:rsidP="00FE6C6E">
            <w:pPr>
              <w:pStyle w:val="TableParagraph"/>
              <w:ind w:left="0"/>
              <w:rPr>
                <w:rFonts w:asciiTheme="minorHAnsi" w:hAnsiTheme="minorHAnsi" w:cstheme="minorHAnsi"/>
              </w:rPr>
            </w:pPr>
            <w:r>
              <w:rPr>
                <w:rFonts w:asciiTheme="minorHAnsi" w:hAnsiTheme="minorHAnsi" w:cstheme="minorHAnsi"/>
              </w:rPr>
              <w:t>If successful, specialists will be invited back each year and will potentially support staff in their own delivery of PE lessons as well as delivering sessions to all children.</w:t>
            </w:r>
          </w:p>
          <w:p w:rsidR="004F6FA9" w:rsidRDefault="004F6FA9" w:rsidP="00FE6C6E">
            <w:pPr>
              <w:pStyle w:val="TableParagraph"/>
              <w:ind w:left="0"/>
              <w:rPr>
                <w:rFonts w:asciiTheme="minorHAnsi" w:hAnsiTheme="minorHAnsi" w:cstheme="minorHAnsi"/>
              </w:rPr>
            </w:pPr>
          </w:p>
          <w:p w:rsidR="004F6FA9" w:rsidRDefault="004F6FA9" w:rsidP="00FE6C6E">
            <w:pPr>
              <w:pStyle w:val="TableParagraph"/>
              <w:ind w:left="0"/>
              <w:rPr>
                <w:rFonts w:asciiTheme="minorHAnsi" w:hAnsiTheme="minorHAnsi" w:cstheme="minorHAnsi"/>
              </w:rPr>
            </w:pPr>
          </w:p>
          <w:p w:rsidR="004F6FA9" w:rsidRDefault="004F6FA9" w:rsidP="00FE6C6E">
            <w:pPr>
              <w:pStyle w:val="TableParagraph"/>
              <w:ind w:left="0"/>
              <w:rPr>
                <w:rFonts w:asciiTheme="minorHAnsi" w:hAnsiTheme="minorHAnsi" w:cstheme="minorHAnsi"/>
              </w:rPr>
            </w:pPr>
          </w:p>
          <w:p w:rsidR="00FD1797" w:rsidRDefault="00FD1797" w:rsidP="004F6FA9">
            <w:pPr>
              <w:pStyle w:val="TableParagraph"/>
              <w:ind w:left="0"/>
              <w:rPr>
                <w:rFonts w:asciiTheme="minorHAnsi" w:hAnsiTheme="minorHAnsi" w:cstheme="minorHAnsi"/>
              </w:rPr>
            </w:pPr>
          </w:p>
          <w:p w:rsidR="004F6FA9" w:rsidRPr="0024382D" w:rsidRDefault="004F6FA9" w:rsidP="004F6FA9">
            <w:pPr>
              <w:pStyle w:val="TableParagraph"/>
              <w:ind w:left="0"/>
              <w:rPr>
                <w:rFonts w:asciiTheme="minorHAnsi" w:hAnsiTheme="minorHAnsi" w:cstheme="minorHAnsi"/>
              </w:rPr>
            </w:pPr>
            <w:r w:rsidRPr="0024382D">
              <w:rPr>
                <w:rFonts w:asciiTheme="minorHAnsi" w:hAnsiTheme="minorHAnsi" w:cstheme="minorHAnsi"/>
              </w:rPr>
              <w:t>To regularly check equipment to ensure it is in a good enough condition to be used effectively.</w:t>
            </w:r>
          </w:p>
          <w:p w:rsidR="004F6FA9" w:rsidRPr="0024382D" w:rsidRDefault="004F6FA9" w:rsidP="004F6FA9">
            <w:pPr>
              <w:pStyle w:val="TableParagraph"/>
              <w:ind w:left="0"/>
              <w:rPr>
                <w:rFonts w:asciiTheme="minorHAnsi" w:hAnsiTheme="minorHAnsi" w:cstheme="minorHAnsi"/>
              </w:rPr>
            </w:pPr>
          </w:p>
          <w:p w:rsidR="004F6FA9" w:rsidRPr="0024382D" w:rsidRDefault="004F6FA9" w:rsidP="004F6FA9">
            <w:pPr>
              <w:pStyle w:val="TableParagraph"/>
              <w:ind w:left="0"/>
              <w:rPr>
                <w:rFonts w:asciiTheme="minorHAnsi" w:hAnsiTheme="minorHAnsi" w:cstheme="minorHAnsi"/>
              </w:rPr>
            </w:pPr>
          </w:p>
          <w:p w:rsidR="004F6FA9" w:rsidRPr="0024382D" w:rsidRDefault="004F6FA9" w:rsidP="004F6FA9">
            <w:pPr>
              <w:pStyle w:val="TableParagraph"/>
              <w:ind w:left="0"/>
              <w:rPr>
                <w:rFonts w:asciiTheme="minorHAnsi" w:hAnsiTheme="minorHAnsi" w:cstheme="minorHAnsi"/>
              </w:rPr>
            </w:pPr>
            <w:r w:rsidRPr="0024382D">
              <w:rPr>
                <w:rFonts w:asciiTheme="minorHAnsi" w:hAnsiTheme="minorHAnsi" w:cstheme="minorHAnsi"/>
              </w:rPr>
              <w:t xml:space="preserve">To ensure most resources are used regularly as part of a broad school PE curriculum.  </w:t>
            </w:r>
          </w:p>
          <w:p w:rsidR="004F6FA9" w:rsidRDefault="004F6FA9" w:rsidP="00FE6C6E">
            <w:pPr>
              <w:pStyle w:val="TableParagraph"/>
              <w:ind w:left="0"/>
              <w:rPr>
                <w:rFonts w:asciiTheme="minorHAnsi" w:hAnsiTheme="minorHAnsi" w:cstheme="minorHAnsi"/>
              </w:rPr>
            </w:pPr>
          </w:p>
          <w:p w:rsidR="004F6FA9" w:rsidRDefault="004F6FA9" w:rsidP="00FE6C6E">
            <w:pPr>
              <w:pStyle w:val="TableParagraph"/>
              <w:ind w:left="0"/>
              <w:rPr>
                <w:rFonts w:asciiTheme="minorHAnsi" w:hAnsiTheme="minorHAnsi" w:cstheme="minorHAnsi"/>
              </w:rPr>
            </w:pPr>
          </w:p>
          <w:p w:rsidR="004F6FA9" w:rsidRDefault="004F6FA9" w:rsidP="00FE6C6E">
            <w:pPr>
              <w:pStyle w:val="TableParagraph"/>
              <w:ind w:left="0"/>
              <w:rPr>
                <w:rFonts w:asciiTheme="minorHAnsi" w:hAnsiTheme="minorHAnsi" w:cstheme="minorHAnsi"/>
              </w:rPr>
            </w:pPr>
          </w:p>
          <w:p w:rsidR="004F6FA9" w:rsidRPr="0024382D" w:rsidRDefault="004F6FA9" w:rsidP="00A252D4">
            <w:pPr>
              <w:pStyle w:val="TableParagraph"/>
              <w:ind w:left="0"/>
              <w:rPr>
                <w:rFonts w:asciiTheme="minorHAnsi" w:hAnsiTheme="minorHAnsi" w:cstheme="minorHAnsi"/>
              </w:rPr>
            </w:pPr>
            <w:r>
              <w:rPr>
                <w:rFonts w:asciiTheme="minorHAnsi" w:hAnsiTheme="minorHAnsi" w:cstheme="minorHAnsi"/>
              </w:rPr>
              <w:t>To continue to plan for o</w:t>
            </w:r>
            <w:r w:rsidRPr="0024382D">
              <w:rPr>
                <w:rFonts w:asciiTheme="minorHAnsi" w:hAnsiTheme="minorHAnsi" w:cstheme="minorHAnsi"/>
              </w:rPr>
              <w:t>pportunities for eq</w:t>
            </w:r>
            <w:r>
              <w:rPr>
                <w:rFonts w:asciiTheme="minorHAnsi" w:hAnsiTheme="minorHAnsi" w:cstheme="minorHAnsi"/>
              </w:rPr>
              <w:t>uipment to be used in</w:t>
            </w:r>
            <w:r w:rsidRPr="0024382D">
              <w:rPr>
                <w:rFonts w:asciiTheme="minorHAnsi" w:hAnsiTheme="minorHAnsi" w:cstheme="minorHAnsi"/>
              </w:rPr>
              <w:t xml:space="preserve"> PE lessons during the year.</w:t>
            </w:r>
          </w:p>
          <w:p w:rsidR="004F6FA9" w:rsidRDefault="004F6FA9" w:rsidP="00FE6C6E">
            <w:pPr>
              <w:pStyle w:val="TableParagraph"/>
              <w:ind w:left="0"/>
              <w:rPr>
                <w:rFonts w:asciiTheme="minorHAnsi" w:hAnsiTheme="minorHAnsi" w:cstheme="minorHAnsi"/>
              </w:rPr>
            </w:pPr>
          </w:p>
          <w:p w:rsidR="004F6FA9" w:rsidRDefault="004F6FA9" w:rsidP="00FE6C6E">
            <w:pPr>
              <w:pStyle w:val="TableParagraph"/>
              <w:ind w:left="0"/>
              <w:rPr>
                <w:rFonts w:asciiTheme="minorHAnsi" w:hAnsiTheme="minorHAnsi" w:cstheme="minorHAnsi"/>
              </w:rPr>
            </w:pPr>
          </w:p>
          <w:p w:rsidR="004F6FA9" w:rsidRDefault="004F6FA9" w:rsidP="00FE6C6E">
            <w:pPr>
              <w:pStyle w:val="TableParagraph"/>
              <w:ind w:left="0"/>
              <w:rPr>
                <w:rFonts w:asciiTheme="minorHAnsi" w:hAnsiTheme="minorHAnsi" w:cstheme="minorHAnsi"/>
              </w:rPr>
            </w:pPr>
          </w:p>
          <w:p w:rsidR="00944D18" w:rsidRDefault="00944D18" w:rsidP="004F6FA9">
            <w:pPr>
              <w:pStyle w:val="TableParagraph"/>
              <w:ind w:left="0"/>
              <w:rPr>
                <w:rFonts w:asciiTheme="minorHAnsi" w:hAnsiTheme="minorHAnsi" w:cstheme="minorHAnsi"/>
              </w:rPr>
            </w:pPr>
          </w:p>
          <w:p w:rsidR="004F6FA9" w:rsidRDefault="004F6FA9" w:rsidP="004F6FA9">
            <w:pPr>
              <w:pStyle w:val="TableParagraph"/>
              <w:ind w:left="0"/>
              <w:rPr>
                <w:rFonts w:asciiTheme="minorHAnsi" w:hAnsiTheme="minorHAnsi" w:cstheme="minorHAnsi"/>
              </w:rPr>
            </w:pPr>
            <w:r w:rsidRPr="0024382D">
              <w:rPr>
                <w:rFonts w:asciiTheme="minorHAnsi" w:hAnsiTheme="minorHAnsi" w:cstheme="minorHAnsi"/>
              </w:rPr>
              <w:t xml:space="preserve">Analysis of key children to be undertaken by swimming teaching staff during initial swimming sessions during the </w:t>
            </w:r>
            <w:r w:rsidR="00365055">
              <w:rPr>
                <w:rFonts w:asciiTheme="minorHAnsi" w:hAnsiTheme="minorHAnsi" w:cstheme="minorHAnsi"/>
              </w:rPr>
              <w:t>Spring</w:t>
            </w:r>
            <w:r w:rsidRPr="0024382D">
              <w:rPr>
                <w:rFonts w:asciiTheme="minorHAnsi" w:hAnsiTheme="minorHAnsi" w:cstheme="minorHAnsi"/>
              </w:rPr>
              <w:t xml:space="preserve"> term.</w:t>
            </w:r>
          </w:p>
          <w:p w:rsidR="004F6FA9" w:rsidRPr="00C325EE" w:rsidRDefault="004F6FA9" w:rsidP="00FE6C6E">
            <w:pPr>
              <w:pStyle w:val="TableParagraph"/>
              <w:ind w:left="0"/>
              <w:rPr>
                <w:rFonts w:asciiTheme="minorHAnsi" w:hAnsiTheme="minorHAnsi" w:cstheme="minorHAnsi"/>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Pr="004B6A17" w:rsidRDefault="00D131A0">
            <w:pPr>
              <w:pStyle w:val="TableParagraph"/>
              <w:spacing w:line="257" w:lineRule="exact"/>
              <w:ind w:left="28"/>
              <w:rPr>
                <w:sz w:val="24"/>
                <w:szCs w:val="24"/>
              </w:rPr>
            </w:pPr>
            <w:r w:rsidRPr="004B6A17">
              <w:rPr>
                <w:color w:val="231F20"/>
                <w:sz w:val="24"/>
                <w:szCs w:val="24"/>
              </w:rPr>
              <w:t>Percentage</w:t>
            </w:r>
            <w:r w:rsidRPr="004B6A17">
              <w:rPr>
                <w:color w:val="231F20"/>
                <w:spacing w:val="-9"/>
                <w:sz w:val="24"/>
                <w:szCs w:val="24"/>
              </w:rPr>
              <w:t xml:space="preserve"> </w:t>
            </w:r>
            <w:r w:rsidRPr="004B6A17">
              <w:rPr>
                <w:color w:val="231F20"/>
                <w:sz w:val="24"/>
                <w:szCs w:val="24"/>
              </w:rPr>
              <w:t>of</w:t>
            </w:r>
            <w:r w:rsidRPr="004B6A17">
              <w:rPr>
                <w:color w:val="231F20"/>
                <w:spacing w:val="-9"/>
                <w:sz w:val="24"/>
                <w:szCs w:val="24"/>
              </w:rPr>
              <w:t xml:space="preserve"> </w:t>
            </w:r>
            <w:r w:rsidRPr="004B6A17">
              <w:rPr>
                <w:color w:val="231F20"/>
                <w:sz w:val="24"/>
                <w:szCs w:val="24"/>
              </w:rPr>
              <w:t>total</w:t>
            </w:r>
            <w:r w:rsidRPr="004B6A17">
              <w:rPr>
                <w:color w:val="231F20"/>
                <w:spacing w:val="-10"/>
                <w:sz w:val="24"/>
                <w:szCs w:val="24"/>
              </w:rPr>
              <w:t xml:space="preserve"> </w:t>
            </w:r>
            <w:r w:rsidRPr="004B6A17">
              <w:rPr>
                <w:color w:val="231F20"/>
                <w:sz w:val="24"/>
                <w:szCs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Pr="004B6A17" w:rsidRDefault="009B28E5">
            <w:pPr>
              <w:pStyle w:val="TableParagraph"/>
              <w:spacing w:before="40"/>
              <w:ind w:left="35"/>
              <w:rPr>
                <w:sz w:val="24"/>
                <w:szCs w:val="24"/>
              </w:rPr>
            </w:pPr>
            <w:r>
              <w:rPr>
                <w:w w:val="101"/>
                <w:sz w:val="24"/>
                <w:szCs w:val="24"/>
              </w:rPr>
              <w:t>9</w:t>
            </w:r>
            <w:r w:rsidR="00FA506A">
              <w:rPr>
                <w:w w:val="101"/>
                <w:sz w:val="24"/>
                <w:szCs w:val="24"/>
              </w:rPr>
              <w:t>.2</w:t>
            </w:r>
            <w:r w:rsidR="00D131A0" w:rsidRPr="004B6A17">
              <w:rPr>
                <w:w w:val="101"/>
                <w:sz w:val="24"/>
                <w:szCs w:val="24"/>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FE6C6E">
        <w:trPr>
          <w:trHeight w:val="2134"/>
        </w:trPr>
        <w:tc>
          <w:tcPr>
            <w:tcW w:w="3758" w:type="dxa"/>
          </w:tcPr>
          <w:p w:rsidR="00FE6C6E" w:rsidRPr="00357F36" w:rsidRDefault="00FE6C6E" w:rsidP="00FE6C6E">
            <w:pPr>
              <w:pStyle w:val="TableParagraph"/>
              <w:ind w:left="0"/>
              <w:rPr>
                <w:sz w:val="24"/>
                <w:szCs w:val="24"/>
              </w:rPr>
            </w:pPr>
            <w:r w:rsidRPr="00357F36">
              <w:rPr>
                <w:sz w:val="24"/>
                <w:szCs w:val="24"/>
              </w:rPr>
              <w:t>School to attend local sporting competitions within our cluster to provide children with the experience of a competitive sporting scenario.</w:t>
            </w:r>
          </w:p>
          <w:p w:rsidR="00FE6C6E" w:rsidRPr="00357F36" w:rsidRDefault="00FE6C6E" w:rsidP="00FE6C6E">
            <w:pPr>
              <w:pStyle w:val="TableParagraph"/>
              <w:ind w:left="0"/>
              <w:rPr>
                <w:rFonts w:asciiTheme="minorHAnsi" w:hAnsiTheme="minorHAnsi"/>
                <w:sz w:val="24"/>
                <w:szCs w:val="24"/>
              </w:rPr>
            </w:pPr>
          </w:p>
          <w:p w:rsidR="00FE6C6E" w:rsidRPr="00357F36" w:rsidRDefault="00FE6C6E" w:rsidP="00FE6C6E">
            <w:pPr>
              <w:pStyle w:val="TableParagraph"/>
              <w:ind w:left="0"/>
              <w:rPr>
                <w:rFonts w:asciiTheme="minorHAnsi" w:hAnsiTheme="minorHAnsi"/>
                <w:sz w:val="24"/>
                <w:szCs w:val="24"/>
              </w:rPr>
            </w:pPr>
          </w:p>
          <w:p w:rsidR="00FE6C6E" w:rsidRPr="00357F36" w:rsidRDefault="00FE6C6E" w:rsidP="00FE6C6E">
            <w:pPr>
              <w:pStyle w:val="TableParagraph"/>
              <w:ind w:left="0"/>
              <w:rPr>
                <w:rFonts w:asciiTheme="minorHAnsi" w:hAnsiTheme="minorHAnsi"/>
                <w:sz w:val="24"/>
                <w:szCs w:val="24"/>
              </w:rPr>
            </w:pPr>
          </w:p>
          <w:p w:rsidR="00FE6C6E" w:rsidRPr="00357F36" w:rsidRDefault="00FE6C6E" w:rsidP="00FE6C6E">
            <w:pPr>
              <w:pStyle w:val="TableParagraph"/>
              <w:ind w:left="0"/>
              <w:rPr>
                <w:rFonts w:asciiTheme="minorHAnsi" w:hAnsiTheme="minorHAnsi"/>
                <w:sz w:val="24"/>
                <w:szCs w:val="24"/>
              </w:rPr>
            </w:pPr>
          </w:p>
          <w:p w:rsidR="00FE6C6E" w:rsidRPr="00357F36" w:rsidRDefault="00FE6C6E" w:rsidP="00FE6C6E">
            <w:pPr>
              <w:pStyle w:val="TableParagraph"/>
              <w:ind w:left="0"/>
              <w:rPr>
                <w:rFonts w:asciiTheme="minorHAnsi" w:hAnsiTheme="minorHAnsi"/>
                <w:sz w:val="24"/>
                <w:szCs w:val="24"/>
              </w:rPr>
            </w:pPr>
          </w:p>
          <w:p w:rsidR="00FE6C6E" w:rsidRPr="00357F36" w:rsidRDefault="00FE6C6E" w:rsidP="00FE6C6E">
            <w:pPr>
              <w:pStyle w:val="TableParagraph"/>
              <w:ind w:left="0"/>
              <w:rPr>
                <w:rFonts w:asciiTheme="minorHAnsi" w:hAnsiTheme="minorHAnsi"/>
                <w:sz w:val="24"/>
                <w:szCs w:val="24"/>
              </w:rPr>
            </w:pPr>
          </w:p>
          <w:p w:rsidR="00FE6C6E" w:rsidRPr="00357F36" w:rsidRDefault="00FE6C6E" w:rsidP="00FE6C6E">
            <w:pPr>
              <w:pStyle w:val="TableParagraph"/>
              <w:ind w:left="0"/>
              <w:rPr>
                <w:rFonts w:asciiTheme="minorHAnsi" w:hAnsiTheme="minorHAnsi"/>
                <w:sz w:val="24"/>
                <w:szCs w:val="24"/>
              </w:rPr>
            </w:pPr>
          </w:p>
          <w:p w:rsidR="00FE6C6E" w:rsidRPr="00357F36" w:rsidRDefault="00FE6C6E" w:rsidP="00FE6C6E">
            <w:pPr>
              <w:pStyle w:val="TableParagraph"/>
              <w:ind w:left="0"/>
              <w:rPr>
                <w:rFonts w:asciiTheme="minorHAnsi" w:hAnsiTheme="minorHAnsi"/>
                <w:sz w:val="24"/>
                <w:szCs w:val="24"/>
              </w:rPr>
            </w:pPr>
          </w:p>
          <w:p w:rsidR="00FE6C6E" w:rsidRDefault="00FE6C6E" w:rsidP="00FE6C6E">
            <w:pPr>
              <w:pStyle w:val="TableParagraph"/>
              <w:ind w:left="0"/>
              <w:rPr>
                <w:rFonts w:asciiTheme="minorHAnsi" w:hAnsiTheme="minorHAnsi" w:cstheme="minorHAnsi"/>
                <w:sz w:val="24"/>
                <w:szCs w:val="24"/>
              </w:rPr>
            </w:pPr>
          </w:p>
          <w:p w:rsidR="00FE6C6E" w:rsidRDefault="00FE6C6E" w:rsidP="00FE6C6E">
            <w:pPr>
              <w:pStyle w:val="TableParagraph"/>
              <w:ind w:left="0"/>
              <w:rPr>
                <w:rFonts w:asciiTheme="minorHAnsi" w:hAnsiTheme="minorHAnsi" w:cstheme="minorHAnsi"/>
                <w:sz w:val="24"/>
                <w:szCs w:val="24"/>
              </w:rPr>
            </w:pPr>
          </w:p>
          <w:p w:rsidR="00A96A79" w:rsidRDefault="00FE6C6E" w:rsidP="00FE6C6E">
            <w:pPr>
              <w:pStyle w:val="TableParagraph"/>
              <w:ind w:left="0"/>
              <w:rPr>
                <w:rFonts w:asciiTheme="minorHAnsi" w:hAnsiTheme="minorHAnsi" w:cstheme="minorHAnsi"/>
                <w:sz w:val="24"/>
                <w:szCs w:val="24"/>
              </w:rPr>
            </w:pPr>
            <w:r w:rsidRPr="00357F36">
              <w:rPr>
                <w:rFonts w:asciiTheme="minorHAnsi" w:hAnsiTheme="minorHAnsi" w:cstheme="minorHAnsi"/>
                <w:sz w:val="24"/>
                <w:szCs w:val="24"/>
              </w:rPr>
              <w:t>Provide the children with a suitable area to take part in inter-house sports day.</w:t>
            </w:r>
          </w:p>
          <w:p w:rsidR="001C180B" w:rsidRDefault="001C180B" w:rsidP="00FE6C6E">
            <w:pPr>
              <w:pStyle w:val="TableParagraph"/>
              <w:ind w:left="0"/>
              <w:rPr>
                <w:rFonts w:asciiTheme="minorHAnsi" w:hAnsiTheme="minorHAnsi" w:cstheme="minorHAnsi"/>
                <w:sz w:val="24"/>
                <w:szCs w:val="24"/>
              </w:rPr>
            </w:pPr>
          </w:p>
          <w:p w:rsidR="001C180B" w:rsidRDefault="001C180B" w:rsidP="00FE6C6E">
            <w:pPr>
              <w:pStyle w:val="TableParagraph"/>
              <w:ind w:left="0"/>
              <w:rPr>
                <w:rFonts w:asciiTheme="minorHAnsi" w:hAnsiTheme="minorHAnsi" w:cstheme="minorHAnsi"/>
                <w:sz w:val="24"/>
                <w:szCs w:val="24"/>
              </w:rPr>
            </w:pPr>
          </w:p>
          <w:p w:rsidR="001C180B" w:rsidRDefault="001C180B" w:rsidP="00FE6C6E">
            <w:pPr>
              <w:pStyle w:val="TableParagraph"/>
              <w:ind w:left="0"/>
              <w:rPr>
                <w:rFonts w:asciiTheme="minorHAnsi" w:hAnsiTheme="minorHAnsi" w:cstheme="minorHAnsi"/>
                <w:sz w:val="24"/>
                <w:szCs w:val="24"/>
              </w:rPr>
            </w:pPr>
          </w:p>
          <w:p w:rsidR="001C180B" w:rsidRDefault="001C180B" w:rsidP="00FE6C6E">
            <w:pPr>
              <w:pStyle w:val="TableParagraph"/>
              <w:ind w:left="0"/>
              <w:rPr>
                <w:rFonts w:asciiTheme="minorHAnsi" w:hAnsiTheme="minorHAnsi" w:cstheme="minorHAnsi"/>
                <w:sz w:val="24"/>
                <w:szCs w:val="24"/>
              </w:rPr>
            </w:pPr>
          </w:p>
          <w:p w:rsidR="001C180B" w:rsidRDefault="001C180B" w:rsidP="00FE6C6E">
            <w:pPr>
              <w:pStyle w:val="TableParagraph"/>
              <w:ind w:left="0"/>
              <w:rPr>
                <w:rFonts w:asciiTheme="minorHAnsi" w:hAnsiTheme="minorHAnsi" w:cstheme="minorHAnsi"/>
                <w:sz w:val="24"/>
                <w:szCs w:val="24"/>
              </w:rPr>
            </w:pPr>
          </w:p>
          <w:p w:rsidR="001C180B" w:rsidRDefault="001C180B" w:rsidP="00FE6C6E">
            <w:pPr>
              <w:pStyle w:val="TableParagraph"/>
              <w:ind w:left="0"/>
              <w:rPr>
                <w:rFonts w:asciiTheme="minorHAnsi" w:hAnsiTheme="minorHAnsi" w:cstheme="minorHAnsi"/>
                <w:sz w:val="24"/>
                <w:szCs w:val="24"/>
              </w:rPr>
            </w:pPr>
          </w:p>
          <w:p w:rsidR="00B82CE6" w:rsidRPr="001C180B" w:rsidRDefault="00B82CE6" w:rsidP="00B82CE6">
            <w:pPr>
              <w:pStyle w:val="TableParagraph"/>
              <w:ind w:left="0"/>
              <w:rPr>
                <w:rFonts w:asciiTheme="minorHAnsi" w:hAnsiTheme="minorHAnsi" w:cstheme="minorHAnsi"/>
                <w:sz w:val="24"/>
                <w:szCs w:val="24"/>
              </w:rPr>
            </w:pPr>
            <w:r>
              <w:rPr>
                <w:rFonts w:asciiTheme="minorHAnsi" w:hAnsiTheme="minorHAnsi" w:cstheme="minorHAnsi"/>
                <w:sz w:val="24"/>
                <w:szCs w:val="24"/>
              </w:rPr>
              <w:t>To provide the children with rewards and a sense of achievement following sports day.</w:t>
            </w:r>
          </w:p>
          <w:p w:rsidR="00A96A79" w:rsidRDefault="00A96A79" w:rsidP="00FE6C6E">
            <w:pPr>
              <w:pStyle w:val="TableParagraph"/>
              <w:ind w:left="0"/>
              <w:rPr>
                <w:sz w:val="24"/>
                <w:szCs w:val="24"/>
              </w:rPr>
            </w:pPr>
          </w:p>
          <w:p w:rsidR="00A96A79" w:rsidRDefault="00A96A79" w:rsidP="00FE6C6E">
            <w:pPr>
              <w:pStyle w:val="TableParagraph"/>
              <w:ind w:left="0"/>
              <w:rPr>
                <w:sz w:val="24"/>
                <w:szCs w:val="24"/>
              </w:rPr>
            </w:pPr>
          </w:p>
          <w:p w:rsidR="00B82CE6" w:rsidRDefault="00B82CE6" w:rsidP="00FE6C6E">
            <w:pPr>
              <w:pStyle w:val="TableParagraph"/>
              <w:ind w:left="0"/>
              <w:rPr>
                <w:sz w:val="24"/>
                <w:szCs w:val="24"/>
              </w:rPr>
            </w:pPr>
          </w:p>
          <w:p w:rsidR="00B82CE6" w:rsidRDefault="00B82CE6" w:rsidP="00B82CE6">
            <w:pPr>
              <w:pStyle w:val="TableParagraph"/>
              <w:ind w:left="0"/>
              <w:rPr>
                <w:sz w:val="24"/>
                <w:szCs w:val="24"/>
              </w:rPr>
            </w:pPr>
            <w:r>
              <w:rPr>
                <w:sz w:val="24"/>
                <w:szCs w:val="24"/>
              </w:rPr>
              <w:t>To provide children with safe access to sports festivals outside both the school premises and hours.</w:t>
            </w:r>
          </w:p>
          <w:p w:rsidR="00A72066" w:rsidRDefault="00A72066" w:rsidP="00FE6C6E">
            <w:pPr>
              <w:pStyle w:val="TableParagraph"/>
              <w:ind w:left="0"/>
              <w:rPr>
                <w:sz w:val="24"/>
                <w:szCs w:val="24"/>
              </w:rPr>
            </w:pPr>
          </w:p>
          <w:p w:rsidR="00A72066" w:rsidRDefault="00A72066" w:rsidP="00FE6C6E">
            <w:pPr>
              <w:pStyle w:val="TableParagraph"/>
              <w:ind w:left="0"/>
              <w:rPr>
                <w:sz w:val="24"/>
                <w:szCs w:val="24"/>
              </w:rPr>
            </w:pPr>
          </w:p>
          <w:p w:rsidR="00F51CF8" w:rsidRDefault="00F51CF8" w:rsidP="00FE6C6E">
            <w:pPr>
              <w:pStyle w:val="TableParagraph"/>
              <w:ind w:left="0"/>
              <w:rPr>
                <w:sz w:val="24"/>
                <w:szCs w:val="24"/>
              </w:rPr>
            </w:pPr>
          </w:p>
          <w:p w:rsidR="00A72066" w:rsidRDefault="00ED176C" w:rsidP="00FE6C6E">
            <w:pPr>
              <w:pStyle w:val="TableParagraph"/>
              <w:ind w:left="0"/>
              <w:rPr>
                <w:sz w:val="24"/>
                <w:szCs w:val="24"/>
              </w:rPr>
            </w:pPr>
            <w:r>
              <w:rPr>
                <w:sz w:val="24"/>
                <w:szCs w:val="24"/>
              </w:rPr>
              <w:t>Total</w:t>
            </w:r>
            <w:r w:rsidR="00FD1797">
              <w:rPr>
                <w:sz w:val="24"/>
                <w:szCs w:val="24"/>
              </w:rPr>
              <w:t xml:space="preserve"> allocated</w:t>
            </w:r>
            <w:r w:rsidR="009B28E5">
              <w:rPr>
                <w:sz w:val="24"/>
                <w:szCs w:val="24"/>
              </w:rPr>
              <w:t>:</w:t>
            </w:r>
            <w:r>
              <w:rPr>
                <w:sz w:val="24"/>
                <w:szCs w:val="24"/>
              </w:rPr>
              <w:t xml:space="preserve"> </w:t>
            </w:r>
            <w:r w:rsidR="009B28E5">
              <w:rPr>
                <w:sz w:val="24"/>
                <w:szCs w:val="24"/>
              </w:rPr>
              <w:t>£</w:t>
            </w:r>
            <w:r>
              <w:rPr>
                <w:sz w:val="24"/>
                <w:szCs w:val="24"/>
              </w:rPr>
              <w:t>16500</w:t>
            </w:r>
          </w:p>
          <w:p w:rsidR="00FD1797" w:rsidRDefault="00FD1797" w:rsidP="00FE6C6E">
            <w:pPr>
              <w:pStyle w:val="TableParagraph"/>
              <w:ind w:left="0"/>
              <w:rPr>
                <w:sz w:val="24"/>
                <w:szCs w:val="24"/>
              </w:rPr>
            </w:pPr>
            <w:r>
              <w:rPr>
                <w:sz w:val="24"/>
                <w:szCs w:val="24"/>
              </w:rPr>
              <w:t xml:space="preserve">Estimate: </w:t>
            </w:r>
            <w:r w:rsidR="00FA506A">
              <w:rPr>
                <w:sz w:val="24"/>
                <w:szCs w:val="24"/>
              </w:rPr>
              <w:t>£16390</w:t>
            </w:r>
          </w:p>
          <w:p w:rsidR="00574584" w:rsidRPr="00A96A79" w:rsidRDefault="009B28E5" w:rsidP="00FE6C6E">
            <w:pPr>
              <w:pStyle w:val="TableParagraph"/>
              <w:ind w:left="0"/>
              <w:rPr>
                <w:sz w:val="24"/>
                <w:szCs w:val="24"/>
              </w:rPr>
            </w:pPr>
            <w:r>
              <w:rPr>
                <w:sz w:val="24"/>
                <w:szCs w:val="24"/>
              </w:rPr>
              <w:t xml:space="preserve">Actual: </w:t>
            </w:r>
            <w:r w:rsidR="00FA506A">
              <w:rPr>
                <w:sz w:val="24"/>
                <w:szCs w:val="24"/>
              </w:rPr>
              <w:t>£16702</w:t>
            </w:r>
          </w:p>
        </w:tc>
        <w:tc>
          <w:tcPr>
            <w:tcW w:w="3458" w:type="dxa"/>
          </w:tcPr>
          <w:p w:rsidR="00FE6C6E" w:rsidRPr="00003ED3" w:rsidRDefault="00FE6C6E" w:rsidP="00FE6C6E">
            <w:pPr>
              <w:rPr>
                <w:sz w:val="24"/>
                <w:szCs w:val="24"/>
              </w:rPr>
            </w:pPr>
            <w:r w:rsidRPr="00003ED3">
              <w:rPr>
                <w:sz w:val="24"/>
                <w:szCs w:val="24"/>
              </w:rPr>
              <w:lastRenderedPageBreak/>
              <w:t>Clubs and trials will be provided in the weeks leading up to the festivals to prepare children for the competition.</w:t>
            </w:r>
          </w:p>
          <w:p w:rsidR="00FE6C6E" w:rsidRPr="00003ED3" w:rsidRDefault="00FE6C6E" w:rsidP="00FE6C6E">
            <w:pPr>
              <w:rPr>
                <w:sz w:val="24"/>
                <w:szCs w:val="24"/>
              </w:rPr>
            </w:pPr>
          </w:p>
          <w:p w:rsidR="00FE6C6E" w:rsidRPr="00003ED3" w:rsidRDefault="00FE6C6E" w:rsidP="00FE6C6E">
            <w:pPr>
              <w:pStyle w:val="TableParagraph"/>
              <w:ind w:left="0"/>
              <w:rPr>
                <w:sz w:val="24"/>
                <w:szCs w:val="24"/>
              </w:rPr>
            </w:pPr>
            <w:r w:rsidRPr="00003ED3">
              <w:rPr>
                <w:sz w:val="24"/>
                <w:szCs w:val="24"/>
              </w:rPr>
              <w:t>School to attend a larger number of festivals outside the cluster provided by our local school sports partnership. Costs will include the transportation of children to and from competition venues as well as entry costs to some of the competitions.</w:t>
            </w:r>
          </w:p>
          <w:p w:rsidR="00FE6C6E" w:rsidRPr="00003ED3" w:rsidRDefault="00FE6C6E" w:rsidP="00FE6C6E">
            <w:pPr>
              <w:pStyle w:val="TableParagraph"/>
              <w:ind w:left="0"/>
              <w:rPr>
                <w:sz w:val="24"/>
                <w:szCs w:val="24"/>
              </w:rPr>
            </w:pPr>
          </w:p>
          <w:p w:rsidR="00FE6C6E" w:rsidRDefault="00FE6C6E" w:rsidP="00FE6C6E">
            <w:pPr>
              <w:pStyle w:val="TableParagraph"/>
              <w:ind w:left="0"/>
              <w:rPr>
                <w:sz w:val="24"/>
                <w:szCs w:val="24"/>
              </w:rPr>
            </w:pPr>
            <w:r w:rsidRPr="00003ED3">
              <w:rPr>
                <w:sz w:val="24"/>
                <w:szCs w:val="24"/>
              </w:rPr>
              <w:t>Running track to be marked out by the council in preparation for sports day.</w:t>
            </w:r>
          </w:p>
          <w:p w:rsidR="00B82CE6" w:rsidRDefault="00B82CE6" w:rsidP="00FE6C6E">
            <w:pPr>
              <w:pStyle w:val="TableParagraph"/>
              <w:ind w:left="0"/>
              <w:rPr>
                <w:sz w:val="24"/>
                <w:szCs w:val="24"/>
              </w:rPr>
            </w:pPr>
          </w:p>
          <w:p w:rsidR="00B82CE6" w:rsidRDefault="00B82CE6" w:rsidP="00FE6C6E">
            <w:pPr>
              <w:pStyle w:val="TableParagraph"/>
              <w:ind w:left="0"/>
              <w:rPr>
                <w:sz w:val="24"/>
                <w:szCs w:val="24"/>
              </w:rPr>
            </w:pPr>
          </w:p>
          <w:p w:rsidR="00B82CE6" w:rsidRDefault="00B82CE6" w:rsidP="00FE6C6E">
            <w:pPr>
              <w:pStyle w:val="TableParagraph"/>
              <w:ind w:left="0"/>
              <w:rPr>
                <w:sz w:val="24"/>
                <w:szCs w:val="24"/>
              </w:rPr>
            </w:pPr>
          </w:p>
          <w:p w:rsidR="00B82CE6" w:rsidRDefault="00B82CE6" w:rsidP="00FE6C6E">
            <w:pPr>
              <w:pStyle w:val="TableParagraph"/>
              <w:ind w:left="0"/>
              <w:rPr>
                <w:sz w:val="24"/>
                <w:szCs w:val="24"/>
              </w:rPr>
            </w:pPr>
          </w:p>
          <w:p w:rsidR="00B82CE6" w:rsidRDefault="00B82CE6" w:rsidP="00FE6C6E">
            <w:pPr>
              <w:pStyle w:val="TableParagraph"/>
              <w:ind w:left="0"/>
              <w:rPr>
                <w:sz w:val="24"/>
                <w:szCs w:val="24"/>
              </w:rPr>
            </w:pPr>
          </w:p>
          <w:p w:rsidR="00B82CE6" w:rsidRDefault="00B82CE6" w:rsidP="00FE6C6E">
            <w:pPr>
              <w:pStyle w:val="TableParagraph"/>
              <w:ind w:left="0"/>
              <w:rPr>
                <w:sz w:val="24"/>
                <w:szCs w:val="24"/>
              </w:rPr>
            </w:pPr>
          </w:p>
          <w:p w:rsidR="00B82CE6" w:rsidRDefault="00B82CE6" w:rsidP="00B82CE6">
            <w:pPr>
              <w:pStyle w:val="TableParagraph"/>
              <w:ind w:left="0"/>
              <w:rPr>
                <w:sz w:val="24"/>
                <w:szCs w:val="24"/>
              </w:rPr>
            </w:pPr>
            <w:r>
              <w:rPr>
                <w:sz w:val="24"/>
                <w:szCs w:val="24"/>
              </w:rPr>
              <w:t xml:space="preserve">Trophies and medals to be purchased and certificates to be created to present to both </w:t>
            </w:r>
            <w:r>
              <w:rPr>
                <w:sz w:val="24"/>
                <w:szCs w:val="24"/>
              </w:rPr>
              <w:lastRenderedPageBreak/>
              <w:t>individual winners and house teams on sports day.</w:t>
            </w:r>
          </w:p>
          <w:p w:rsidR="00B82CE6" w:rsidRDefault="00B82CE6" w:rsidP="00FE6C6E">
            <w:pPr>
              <w:pStyle w:val="TableParagraph"/>
              <w:ind w:left="0"/>
              <w:rPr>
                <w:sz w:val="24"/>
              </w:rPr>
            </w:pPr>
          </w:p>
          <w:p w:rsidR="00B82CE6" w:rsidRPr="00003ED3" w:rsidRDefault="000E5959" w:rsidP="00FE6C6E">
            <w:pPr>
              <w:pStyle w:val="TableParagraph"/>
              <w:ind w:left="0"/>
              <w:rPr>
                <w:sz w:val="24"/>
              </w:rPr>
            </w:pPr>
            <w:r>
              <w:rPr>
                <w:sz w:val="24"/>
                <w:szCs w:val="24"/>
              </w:rPr>
              <w:t>School phone to be used by staff and taken to festivals throughout the year in order to be able to communicate with both parents and staff back at school.</w:t>
            </w:r>
          </w:p>
        </w:tc>
        <w:tc>
          <w:tcPr>
            <w:tcW w:w="1663" w:type="dxa"/>
          </w:tcPr>
          <w:p w:rsidR="00FE6C6E" w:rsidRPr="00383BA7" w:rsidRDefault="009739CE" w:rsidP="009739CE">
            <w:pPr>
              <w:pStyle w:val="TableParagraph"/>
              <w:ind w:left="0"/>
              <w:rPr>
                <w:color w:val="FF0000"/>
                <w:sz w:val="24"/>
              </w:rPr>
            </w:pPr>
            <w:r w:rsidRPr="00383BA7">
              <w:rPr>
                <w:color w:val="FF0000"/>
                <w:sz w:val="24"/>
              </w:rPr>
              <w:lastRenderedPageBreak/>
              <w:t>£</w:t>
            </w:r>
            <w:r w:rsidR="00A70039" w:rsidRPr="00383BA7">
              <w:rPr>
                <w:color w:val="FF0000"/>
                <w:sz w:val="24"/>
              </w:rPr>
              <w:t>1000</w:t>
            </w:r>
          </w:p>
          <w:p w:rsidR="005B0037" w:rsidRDefault="005B0037" w:rsidP="009739CE">
            <w:pPr>
              <w:pStyle w:val="TableParagraph"/>
              <w:ind w:left="0"/>
              <w:rPr>
                <w:sz w:val="24"/>
              </w:rPr>
            </w:pPr>
          </w:p>
          <w:p w:rsidR="00383BA7" w:rsidRPr="00383BA7" w:rsidRDefault="00383BA7" w:rsidP="009739CE">
            <w:pPr>
              <w:pStyle w:val="TableParagraph"/>
              <w:ind w:left="0"/>
              <w:rPr>
                <w:color w:val="00B050"/>
                <w:sz w:val="24"/>
              </w:rPr>
            </w:pPr>
            <w:r w:rsidRPr="00383BA7">
              <w:rPr>
                <w:color w:val="00B050"/>
                <w:sz w:val="24"/>
              </w:rPr>
              <w:t>Actual Spend:</w:t>
            </w:r>
          </w:p>
          <w:p w:rsidR="005B0037" w:rsidRPr="00383BA7" w:rsidRDefault="005B0037" w:rsidP="009739CE">
            <w:pPr>
              <w:pStyle w:val="TableParagraph"/>
              <w:ind w:left="0"/>
              <w:rPr>
                <w:color w:val="00B050"/>
                <w:sz w:val="24"/>
              </w:rPr>
            </w:pPr>
            <w:r w:rsidRPr="00383BA7">
              <w:rPr>
                <w:color w:val="00B050"/>
                <w:sz w:val="24"/>
              </w:rPr>
              <w:t>£1022</w:t>
            </w:r>
          </w:p>
          <w:p w:rsidR="00FE6C6E" w:rsidRPr="00003ED3" w:rsidRDefault="00FE6C6E" w:rsidP="00FE6C6E">
            <w:pPr>
              <w:pStyle w:val="TableParagraph"/>
              <w:ind w:left="0"/>
              <w:rPr>
                <w:sz w:val="24"/>
              </w:rPr>
            </w:pPr>
          </w:p>
          <w:p w:rsidR="00FE6C6E" w:rsidRPr="00003ED3" w:rsidRDefault="00FE6C6E" w:rsidP="00FE6C6E">
            <w:pPr>
              <w:pStyle w:val="TableParagraph"/>
              <w:ind w:left="0"/>
              <w:rPr>
                <w:sz w:val="24"/>
              </w:rPr>
            </w:pPr>
          </w:p>
          <w:p w:rsidR="00FE6C6E" w:rsidRPr="00003ED3" w:rsidRDefault="00FE6C6E" w:rsidP="00FE6C6E">
            <w:pPr>
              <w:pStyle w:val="TableParagraph"/>
              <w:ind w:left="0"/>
              <w:rPr>
                <w:sz w:val="24"/>
              </w:rPr>
            </w:pPr>
          </w:p>
          <w:p w:rsidR="00FE6C6E" w:rsidRPr="00003ED3" w:rsidRDefault="00FE6C6E" w:rsidP="00FE6C6E">
            <w:pPr>
              <w:pStyle w:val="TableParagraph"/>
              <w:ind w:left="0"/>
              <w:rPr>
                <w:sz w:val="24"/>
              </w:rPr>
            </w:pPr>
          </w:p>
          <w:p w:rsidR="00FE6C6E" w:rsidRPr="00003ED3" w:rsidRDefault="00FE6C6E" w:rsidP="00FE6C6E">
            <w:pPr>
              <w:pStyle w:val="TableParagraph"/>
              <w:ind w:left="0"/>
              <w:rPr>
                <w:sz w:val="24"/>
              </w:rPr>
            </w:pPr>
          </w:p>
          <w:p w:rsidR="00FE6C6E" w:rsidRPr="00003ED3" w:rsidRDefault="00FE6C6E" w:rsidP="00FE6C6E">
            <w:pPr>
              <w:pStyle w:val="TableParagraph"/>
              <w:ind w:left="0"/>
              <w:rPr>
                <w:sz w:val="24"/>
              </w:rPr>
            </w:pPr>
          </w:p>
          <w:p w:rsidR="00FE6C6E" w:rsidRPr="00003ED3" w:rsidRDefault="00FE6C6E" w:rsidP="00FE6C6E">
            <w:pPr>
              <w:pStyle w:val="TableParagraph"/>
              <w:ind w:left="0"/>
              <w:rPr>
                <w:sz w:val="24"/>
              </w:rPr>
            </w:pPr>
          </w:p>
          <w:p w:rsidR="001C180B" w:rsidRDefault="001C180B" w:rsidP="00FE6C6E">
            <w:pPr>
              <w:pStyle w:val="TableParagraph"/>
              <w:ind w:left="0"/>
              <w:rPr>
                <w:sz w:val="24"/>
              </w:rPr>
            </w:pPr>
          </w:p>
          <w:p w:rsidR="009739CE" w:rsidRDefault="009739CE" w:rsidP="00FE6C6E">
            <w:pPr>
              <w:pStyle w:val="TableParagraph"/>
              <w:ind w:left="0"/>
              <w:rPr>
                <w:sz w:val="24"/>
              </w:rPr>
            </w:pPr>
          </w:p>
          <w:p w:rsidR="009739CE" w:rsidRDefault="009739CE" w:rsidP="00FE6C6E">
            <w:pPr>
              <w:pStyle w:val="TableParagraph"/>
              <w:ind w:left="0"/>
              <w:rPr>
                <w:sz w:val="24"/>
              </w:rPr>
            </w:pPr>
          </w:p>
          <w:p w:rsidR="007424EE" w:rsidRPr="00383BA7" w:rsidRDefault="007424EE" w:rsidP="00FE6C6E">
            <w:pPr>
              <w:pStyle w:val="TableParagraph"/>
              <w:ind w:left="0"/>
              <w:rPr>
                <w:color w:val="FF0000"/>
                <w:sz w:val="24"/>
              </w:rPr>
            </w:pPr>
            <w:r w:rsidRPr="00383BA7">
              <w:rPr>
                <w:color w:val="FF0000"/>
                <w:sz w:val="24"/>
              </w:rPr>
              <w:t xml:space="preserve">£150 </w:t>
            </w:r>
          </w:p>
          <w:p w:rsidR="00A96A79" w:rsidRDefault="00A96A79" w:rsidP="00FE6C6E">
            <w:pPr>
              <w:pStyle w:val="TableParagraph"/>
              <w:ind w:left="0"/>
              <w:rPr>
                <w:sz w:val="24"/>
              </w:rPr>
            </w:pPr>
          </w:p>
          <w:p w:rsidR="005B0037" w:rsidRPr="00383BA7" w:rsidRDefault="00383BA7" w:rsidP="00FE6C6E">
            <w:pPr>
              <w:pStyle w:val="TableParagraph"/>
              <w:ind w:left="0"/>
              <w:rPr>
                <w:color w:val="00B050"/>
                <w:sz w:val="24"/>
              </w:rPr>
            </w:pPr>
            <w:r w:rsidRPr="00383BA7">
              <w:rPr>
                <w:color w:val="00B050"/>
                <w:sz w:val="24"/>
              </w:rPr>
              <w:t>Actual Spend:</w:t>
            </w:r>
            <w:r w:rsidR="00FA506A" w:rsidRPr="00383BA7">
              <w:rPr>
                <w:color w:val="00B050"/>
                <w:sz w:val="24"/>
              </w:rPr>
              <w:t xml:space="preserve"> </w:t>
            </w:r>
            <w:r w:rsidR="005B0037" w:rsidRPr="00383BA7">
              <w:rPr>
                <w:color w:val="00B050"/>
                <w:sz w:val="24"/>
              </w:rPr>
              <w:t>£165</w:t>
            </w:r>
          </w:p>
          <w:p w:rsidR="001C180B" w:rsidRDefault="001C180B" w:rsidP="00FE6C6E">
            <w:pPr>
              <w:pStyle w:val="TableParagraph"/>
              <w:ind w:left="0"/>
              <w:rPr>
                <w:sz w:val="24"/>
              </w:rPr>
            </w:pPr>
          </w:p>
          <w:p w:rsidR="001C180B" w:rsidRDefault="001C180B" w:rsidP="00FE6C6E">
            <w:pPr>
              <w:pStyle w:val="TableParagraph"/>
              <w:ind w:left="0"/>
              <w:rPr>
                <w:sz w:val="24"/>
              </w:rPr>
            </w:pPr>
          </w:p>
          <w:p w:rsidR="004D4745" w:rsidRDefault="004D4745" w:rsidP="00FE6C6E">
            <w:pPr>
              <w:pStyle w:val="TableParagraph"/>
              <w:ind w:left="0"/>
              <w:rPr>
                <w:sz w:val="24"/>
              </w:rPr>
            </w:pPr>
          </w:p>
          <w:p w:rsidR="004D4745" w:rsidRDefault="004D4745" w:rsidP="00FE6C6E">
            <w:pPr>
              <w:pStyle w:val="TableParagraph"/>
              <w:ind w:left="0"/>
              <w:rPr>
                <w:sz w:val="24"/>
              </w:rPr>
            </w:pPr>
          </w:p>
          <w:p w:rsidR="00383BA7" w:rsidRPr="00FA506A" w:rsidRDefault="00383BA7" w:rsidP="00FE6C6E">
            <w:pPr>
              <w:pStyle w:val="TableParagraph"/>
              <w:ind w:left="0"/>
              <w:rPr>
                <w:color w:val="FF0000"/>
                <w:sz w:val="24"/>
              </w:rPr>
            </w:pPr>
          </w:p>
          <w:p w:rsidR="005B0037" w:rsidRPr="00383BA7" w:rsidRDefault="005B0037" w:rsidP="00FE6C6E">
            <w:pPr>
              <w:pStyle w:val="TableParagraph"/>
              <w:ind w:left="0"/>
              <w:rPr>
                <w:color w:val="00B050"/>
                <w:sz w:val="24"/>
              </w:rPr>
            </w:pPr>
            <w:r w:rsidRPr="00383BA7">
              <w:rPr>
                <w:color w:val="00B050"/>
                <w:sz w:val="24"/>
              </w:rPr>
              <w:t>£200</w:t>
            </w:r>
          </w:p>
          <w:p w:rsidR="001C180B" w:rsidRDefault="001C180B" w:rsidP="00FE6C6E">
            <w:pPr>
              <w:pStyle w:val="TableParagraph"/>
              <w:ind w:left="0"/>
              <w:rPr>
                <w:sz w:val="24"/>
              </w:rPr>
            </w:pPr>
          </w:p>
          <w:p w:rsidR="001C180B" w:rsidRDefault="001C180B" w:rsidP="00FE6C6E">
            <w:pPr>
              <w:pStyle w:val="TableParagraph"/>
              <w:ind w:left="0"/>
              <w:rPr>
                <w:sz w:val="24"/>
              </w:rPr>
            </w:pPr>
          </w:p>
          <w:p w:rsidR="00FA506A" w:rsidRDefault="00FA506A" w:rsidP="00FE6C6E">
            <w:pPr>
              <w:pStyle w:val="TableParagraph"/>
              <w:ind w:left="0"/>
              <w:rPr>
                <w:color w:val="FF0000"/>
                <w:sz w:val="24"/>
              </w:rPr>
            </w:pPr>
          </w:p>
          <w:p w:rsidR="00FA506A" w:rsidRDefault="00FA506A" w:rsidP="00FE6C6E">
            <w:pPr>
              <w:pStyle w:val="TableParagraph"/>
              <w:ind w:left="0"/>
              <w:rPr>
                <w:color w:val="FF0000"/>
                <w:sz w:val="24"/>
              </w:rPr>
            </w:pPr>
          </w:p>
          <w:p w:rsidR="00FA506A" w:rsidRDefault="00FA506A" w:rsidP="00FE6C6E">
            <w:pPr>
              <w:pStyle w:val="TableParagraph"/>
              <w:ind w:left="0"/>
              <w:rPr>
                <w:color w:val="FF0000"/>
                <w:sz w:val="24"/>
              </w:rPr>
            </w:pPr>
          </w:p>
          <w:p w:rsidR="00A96A79" w:rsidRPr="00FD1797" w:rsidRDefault="009739CE" w:rsidP="00FE6C6E">
            <w:pPr>
              <w:pStyle w:val="TableParagraph"/>
              <w:ind w:left="0"/>
              <w:rPr>
                <w:color w:val="FF0000"/>
                <w:sz w:val="24"/>
              </w:rPr>
            </w:pPr>
            <w:r w:rsidRPr="00FD1797">
              <w:rPr>
                <w:color w:val="FF0000"/>
                <w:sz w:val="24"/>
              </w:rPr>
              <w:t>£120</w:t>
            </w:r>
          </w:p>
          <w:p w:rsidR="00FD1797" w:rsidRDefault="00FD1797" w:rsidP="00FE6C6E">
            <w:pPr>
              <w:pStyle w:val="TableParagraph"/>
              <w:ind w:left="0"/>
              <w:rPr>
                <w:color w:val="FF0000"/>
                <w:sz w:val="24"/>
              </w:rPr>
            </w:pPr>
          </w:p>
          <w:p w:rsidR="00FD1797" w:rsidRPr="00FD1797" w:rsidRDefault="00FD1797" w:rsidP="00FE6C6E">
            <w:pPr>
              <w:pStyle w:val="TableParagraph"/>
              <w:ind w:left="0"/>
              <w:rPr>
                <w:color w:val="00B050"/>
                <w:sz w:val="24"/>
              </w:rPr>
            </w:pPr>
            <w:r w:rsidRPr="00FD1797">
              <w:rPr>
                <w:color w:val="00B050"/>
                <w:sz w:val="24"/>
              </w:rPr>
              <w:t>Actual Spend:</w:t>
            </w:r>
          </w:p>
          <w:p w:rsidR="005B0037" w:rsidRPr="00FD1797" w:rsidRDefault="005B0037" w:rsidP="00FE6C6E">
            <w:pPr>
              <w:pStyle w:val="TableParagraph"/>
              <w:ind w:left="0"/>
              <w:rPr>
                <w:color w:val="00B050"/>
                <w:sz w:val="24"/>
              </w:rPr>
            </w:pPr>
            <w:r w:rsidRPr="00FD1797">
              <w:rPr>
                <w:color w:val="00B050"/>
                <w:sz w:val="24"/>
              </w:rPr>
              <w:t>£131</w:t>
            </w:r>
          </w:p>
          <w:p w:rsidR="001C180B" w:rsidRDefault="001C180B" w:rsidP="00FE6C6E">
            <w:pPr>
              <w:pStyle w:val="TableParagraph"/>
              <w:ind w:left="0"/>
              <w:rPr>
                <w:sz w:val="24"/>
              </w:rPr>
            </w:pPr>
          </w:p>
          <w:p w:rsidR="001C180B" w:rsidRPr="00003ED3" w:rsidRDefault="001C180B" w:rsidP="00FE6C6E">
            <w:pPr>
              <w:pStyle w:val="TableParagraph"/>
              <w:ind w:left="0"/>
              <w:rPr>
                <w:sz w:val="24"/>
              </w:rPr>
            </w:pPr>
          </w:p>
        </w:tc>
        <w:tc>
          <w:tcPr>
            <w:tcW w:w="3423" w:type="dxa"/>
          </w:tcPr>
          <w:p w:rsidR="004F6FA9" w:rsidRDefault="004F6FA9" w:rsidP="006C17C1">
            <w:pPr>
              <w:pStyle w:val="TableParagraph"/>
              <w:rPr>
                <w:rFonts w:asciiTheme="minorHAnsi" w:hAnsiTheme="minorHAnsi" w:cstheme="minorHAnsi"/>
              </w:rPr>
            </w:pPr>
            <w:r>
              <w:rPr>
                <w:rFonts w:asciiTheme="minorHAnsi" w:hAnsiTheme="minorHAnsi" w:cstheme="minorHAnsi"/>
              </w:rPr>
              <w:lastRenderedPageBreak/>
              <w:t>Festivals in</w:t>
            </w:r>
            <w:r w:rsidR="004D4745">
              <w:rPr>
                <w:rFonts w:asciiTheme="minorHAnsi" w:hAnsiTheme="minorHAnsi" w:cstheme="minorHAnsi"/>
              </w:rPr>
              <w:t xml:space="preserve"> both</w:t>
            </w:r>
            <w:r>
              <w:rPr>
                <w:rFonts w:asciiTheme="minorHAnsi" w:hAnsiTheme="minorHAnsi" w:cstheme="minorHAnsi"/>
              </w:rPr>
              <w:t xml:space="preserve"> the local cluster</w:t>
            </w:r>
            <w:r w:rsidR="004D4745">
              <w:rPr>
                <w:rFonts w:asciiTheme="minorHAnsi" w:hAnsiTheme="minorHAnsi" w:cstheme="minorHAnsi"/>
              </w:rPr>
              <w:t xml:space="preserve"> and the school sports partnership are planned and will commence from September onwards. </w:t>
            </w:r>
          </w:p>
          <w:p w:rsidR="006C17C1" w:rsidRDefault="006C17C1" w:rsidP="006C17C1">
            <w:pPr>
              <w:pStyle w:val="TableParagraph"/>
              <w:rPr>
                <w:rFonts w:asciiTheme="minorHAnsi" w:hAnsiTheme="minorHAnsi" w:cstheme="minorHAnsi"/>
              </w:rPr>
            </w:pPr>
          </w:p>
          <w:p w:rsidR="006C17C1" w:rsidRPr="006C17C1" w:rsidRDefault="006C17C1" w:rsidP="006C17C1">
            <w:pPr>
              <w:pStyle w:val="TableParagraph"/>
              <w:rPr>
                <w:rFonts w:asciiTheme="minorHAnsi" w:hAnsiTheme="minorHAnsi" w:cstheme="minorHAnsi"/>
              </w:rPr>
            </w:pPr>
            <w:r>
              <w:rPr>
                <w:rFonts w:asciiTheme="minorHAnsi" w:hAnsiTheme="minorHAnsi" w:cstheme="minorHAnsi"/>
              </w:rPr>
              <w:t>Update: Total of 32 festival events attended across the cluster and SSP programmes.</w:t>
            </w:r>
          </w:p>
          <w:p w:rsidR="004F6FA9" w:rsidRDefault="004F6FA9" w:rsidP="00FE6C6E">
            <w:pPr>
              <w:pStyle w:val="TableParagraph"/>
              <w:ind w:left="0"/>
              <w:rPr>
                <w:rFonts w:ascii="Times New Roman"/>
              </w:rPr>
            </w:pPr>
          </w:p>
          <w:p w:rsidR="004F6FA9" w:rsidRDefault="004F6FA9" w:rsidP="00FE6C6E">
            <w:pPr>
              <w:pStyle w:val="TableParagraph"/>
              <w:ind w:left="0"/>
              <w:rPr>
                <w:rFonts w:ascii="Times New Roman"/>
              </w:rPr>
            </w:pPr>
          </w:p>
          <w:p w:rsidR="004F6FA9" w:rsidRDefault="004F6FA9" w:rsidP="00FE6C6E">
            <w:pPr>
              <w:pStyle w:val="TableParagraph"/>
              <w:ind w:left="0"/>
              <w:rPr>
                <w:rFonts w:ascii="Times New Roman"/>
              </w:rPr>
            </w:pPr>
          </w:p>
          <w:p w:rsidR="004F6FA9" w:rsidRDefault="004F6FA9" w:rsidP="00FE6C6E">
            <w:pPr>
              <w:pStyle w:val="TableParagraph"/>
              <w:ind w:left="0"/>
              <w:rPr>
                <w:rFonts w:ascii="Times New Roman"/>
              </w:rPr>
            </w:pPr>
          </w:p>
          <w:p w:rsidR="004D4745" w:rsidRDefault="004D4745" w:rsidP="004F6FA9">
            <w:pPr>
              <w:pStyle w:val="TableParagraph"/>
              <w:ind w:left="0"/>
              <w:rPr>
                <w:rFonts w:asciiTheme="minorHAnsi" w:hAnsiTheme="minorHAnsi" w:cstheme="minorHAnsi"/>
              </w:rPr>
            </w:pPr>
          </w:p>
          <w:p w:rsidR="004D4745" w:rsidRDefault="004D4745" w:rsidP="004F6FA9">
            <w:pPr>
              <w:pStyle w:val="TableParagraph"/>
              <w:ind w:left="0"/>
              <w:rPr>
                <w:rFonts w:asciiTheme="minorHAnsi" w:hAnsiTheme="minorHAnsi" w:cstheme="minorHAnsi"/>
              </w:rPr>
            </w:pPr>
          </w:p>
          <w:p w:rsidR="004D4745" w:rsidRDefault="004D4745" w:rsidP="004F6FA9">
            <w:pPr>
              <w:pStyle w:val="TableParagraph"/>
              <w:ind w:left="0"/>
              <w:rPr>
                <w:rFonts w:asciiTheme="minorHAnsi" w:hAnsiTheme="minorHAnsi" w:cstheme="minorHAnsi"/>
              </w:rPr>
            </w:pPr>
          </w:p>
          <w:p w:rsidR="004D4745" w:rsidRDefault="004D4745" w:rsidP="004F6FA9">
            <w:pPr>
              <w:pStyle w:val="TableParagraph"/>
              <w:ind w:left="0"/>
              <w:rPr>
                <w:rFonts w:asciiTheme="minorHAnsi" w:hAnsiTheme="minorHAnsi" w:cstheme="minorHAnsi"/>
              </w:rPr>
            </w:pPr>
          </w:p>
          <w:p w:rsidR="004F6FA9" w:rsidRDefault="004F6FA9" w:rsidP="004F6FA9">
            <w:pPr>
              <w:pStyle w:val="TableParagraph"/>
              <w:ind w:left="0"/>
              <w:rPr>
                <w:rFonts w:asciiTheme="minorHAnsi" w:hAnsiTheme="minorHAnsi" w:cstheme="minorHAnsi"/>
              </w:rPr>
            </w:pPr>
            <w:r>
              <w:rPr>
                <w:rFonts w:asciiTheme="minorHAnsi" w:hAnsiTheme="minorHAnsi" w:cstheme="minorHAnsi"/>
              </w:rPr>
              <w:t>Sports day planned in for the summer term to promote competition, sportsmanship and other sporting values.</w:t>
            </w:r>
          </w:p>
          <w:p w:rsidR="004D4745" w:rsidRDefault="004D4745" w:rsidP="004F6FA9">
            <w:pPr>
              <w:pStyle w:val="TableParagraph"/>
              <w:ind w:left="0"/>
              <w:rPr>
                <w:rFonts w:asciiTheme="minorHAnsi" w:hAnsiTheme="minorHAnsi" w:cstheme="minorHAnsi"/>
              </w:rPr>
            </w:pPr>
          </w:p>
          <w:p w:rsidR="004D4745" w:rsidRDefault="004D4745" w:rsidP="004F6FA9">
            <w:pPr>
              <w:pStyle w:val="TableParagraph"/>
              <w:ind w:left="0"/>
              <w:rPr>
                <w:rFonts w:asciiTheme="minorHAnsi" w:hAnsiTheme="minorHAnsi" w:cstheme="minorHAnsi"/>
              </w:rPr>
            </w:pPr>
            <w:r>
              <w:rPr>
                <w:rFonts w:asciiTheme="minorHAnsi" w:hAnsiTheme="minorHAnsi" w:cstheme="minorHAnsi"/>
              </w:rPr>
              <w:t>Following the success of last year, track to be marked out twice to ensure an adequate amount of time for children to practise their events.</w:t>
            </w:r>
          </w:p>
          <w:p w:rsidR="004F6FA9" w:rsidRDefault="004F6FA9" w:rsidP="00FE6C6E">
            <w:pPr>
              <w:pStyle w:val="TableParagraph"/>
              <w:ind w:left="0"/>
              <w:rPr>
                <w:rFonts w:ascii="Times New Roman"/>
              </w:rPr>
            </w:pPr>
          </w:p>
          <w:p w:rsidR="00B82CE6" w:rsidRDefault="00B82CE6" w:rsidP="00B82CE6">
            <w:pPr>
              <w:pStyle w:val="TableParagraph"/>
              <w:ind w:left="0"/>
              <w:rPr>
                <w:rFonts w:asciiTheme="minorHAnsi" w:hAnsiTheme="minorHAnsi" w:cstheme="minorHAnsi"/>
              </w:rPr>
            </w:pPr>
            <w:r w:rsidRPr="00FA2700">
              <w:rPr>
                <w:rFonts w:asciiTheme="minorHAnsi" w:hAnsiTheme="minorHAnsi" w:cstheme="minorHAnsi"/>
              </w:rPr>
              <w:t>The profile of sports day and PE in general</w:t>
            </w:r>
            <w:r>
              <w:rPr>
                <w:rFonts w:asciiTheme="minorHAnsi" w:hAnsiTheme="minorHAnsi" w:cstheme="minorHAnsi"/>
              </w:rPr>
              <w:t xml:space="preserve"> will continue to be</w:t>
            </w:r>
            <w:r w:rsidRPr="00FA2700">
              <w:rPr>
                <w:rFonts w:asciiTheme="minorHAnsi" w:hAnsiTheme="minorHAnsi" w:cstheme="minorHAnsi"/>
              </w:rPr>
              <w:t xml:space="preserve"> raised and every child across all year groups</w:t>
            </w:r>
            <w:r>
              <w:rPr>
                <w:rFonts w:asciiTheme="minorHAnsi" w:hAnsiTheme="minorHAnsi" w:cstheme="minorHAnsi"/>
              </w:rPr>
              <w:t xml:space="preserve"> will </w:t>
            </w:r>
            <w:r>
              <w:rPr>
                <w:rFonts w:asciiTheme="minorHAnsi" w:hAnsiTheme="minorHAnsi" w:cstheme="minorHAnsi"/>
              </w:rPr>
              <w:lastRenderedPageBreak/>
              <w:t>ta</w:t>
            </w:r>
            <w:r w:rsidRPr="00FA2700">
              <w:rPr>
                <w:rFonts w:asciiTheme="minorHAnsi" w:hAnsiTheme="minorHAnsi" w:cstheme="minorHAnsi"/>
              </w:rPr>
              <w:t>k</w:t>
            </w:r>
            <w:r>
              <w:rPr>
                <w:rFonts w:asciiTheme="minorHAnsi" w:hAnsiTheme="minorHAnsi" w:cstheme="minorHAnsi"/>
              </w:rPr>
              <w:t>e</w:t>
            </w:r>
            <w:r w:rsidRPr="00FA2700">
              <w:rPr>
                <w:rFonts w:asciiTheme="minorHAnsi" w:hAnsiTheme="minorHAnsi" w:cstheme="minorHAnsi"/>
              </w:rPr>
              <w:t xml:space="preserve"> part in all events on sports day.</w:t>
            </w:r>
          </w:p>
          <w:p w:rsidR="00B82CE6" w:rsidRDefault="00B82CE6" w:rsidP="00FE6C6E">
            <w:pPr>
              <w:pStyle w:val="TableParagraph"/>
              <w:ind w:left="0"/>
              <w:rPr>
                <w:rFonts w:ascii="Times New Roman"/>
              </w:rPr>
            </w:pPr>
          </w:p>
          <w:p w:rsidR="00B82CE6" w:rsidRDefault="00B82CE6" w:rsidP="00FE6C6E">
            <w:pPr>
              <w:pStyle w:val="TableParagraph"/>
              <w:ind w:left="0"/>
              <w:rPr>
                <w:rFonts w:ascii="Times New Roman"/>
              </w:rPr>
            </w:pPr>
          </w:p>
          <w:p w:rsidR="00B82CE6" w:rsidRDefault="00B82CE6" w:rsidP="00FE6C6E">
            <w:pPr>
              <w:pStyle w:val="TableParagraph"/>
              <w:ind w:left="0"/>
              <w:rPr>
                <w:rFonts w:ascii="Times New Roman"/>
              </w:rPr>
            </w:pPr>
            <w:r>
              <w:rPr>
                <w:rFonts w:asciiTheme="minorHAnsi" w:hAnsiTheme="minorHAnsi" w:cstheme="minorHAnsi"/>
              </w:rPr>
              <w:t>Phone to be used in the event of medical issues and late parent collections when necessary.</w:t>
            </w:r>
          </w:p>
        </w:tc>
        <w:tc>
          <w:tcPr>
            <w:tcW w:w="3076" w:type="dxa"/>
          </w:tcPr>
          <w:p w:rsidR="004F6FA9" w:rsidRDefault="004F6FA9" w:rsidP="004F6FA9">
            <w:pPr>
              <w:pStyle w:val="TableParagraph"/>
            </w:pPr>
            <w:r>
              <w:lastRenderedPageBreak/>
              <w:t>To continue to promote competitive sport by participating in festivals.</w:t>
            </w:r>
          </w:p>
          <w:p w:rsidR="004F6FA9" w:rsidRDefault="004F6FA9" w:rsidP="004D4745">
            <w:pPr>
              <w:pStyle w:val="TableParagraph"/>
              <w:ind w:left="0"/>
            </w:pPr>
          </w:p>
          <w:p w:rsidR="004D4745" w:rsidRDefault="004D4745" w:rsidP="004F6FA9">
            <w:pPr>
              <w:pStyle w:val="TableParagraph"/>
            </w:pPr>
          </w:p>
          <w:p w:rsidR="004F6FA9" w:rsidRDefault="004F6FA9" w:rsidP="004D4745">
            <w:pPr>
              <w:pStyle w:val="TableParagraph"/>
              <w:ind w:left="0"/>
            </w:pPr>
            <w:r>
              <w:t>To organise clubs for children to take part in prior to the festivals to ensure festival attendance.</w:t>
            </w:r>
          </w:p>
          <w:p w:rsidR="00FE6C6E" w:rsidRDefault="00FE6C6E" w:rsidP="00FE6C6E">
            <w:pPr>
              <w:pStyle w:val="TableParagraph"/>
              <w:ind w:left="0"/>
              <w:rPr>
                <w:rFonts w:ascii="Times New Roman"/>
              </w:rPr>
            </w:pPr>
          </w:p>
          <w:p w:rsidR="004F6FA9" w:rsidRDefault="004F6FA9" w:rsidP="00FE6C6E">
            <w:pPr>
              <w:pStyle w:val="TableParagraph"/>
              <w:ind w:left="0"/>
              <w:rPr>
                <w:rFonts w:ascii="Times New Roman"/>
              </w:rPr>
            </w:pPr>
          </w:p>
          <w:p w:rsidR="004F6FA9" w:rsidRDefault="004F6FA9" w:rsidP="00FE6C6E">
            <w:pPr>
              <w:pStyle w:val="TableParagraph"/>
              <w:ind w:left="0"/>
              <w:rPr>
                <w:rFonts w:ascii="Times New Roman"/>
              </w:rPr>
            </w:pPr>
          </w:p>
          <w:p w:rsidR="004F6FA9" w:rsidRDefault="004F6FA9" w:rsidP="00FE6C6E">
            <w:pPr>
              <w:pStyle w:val="TableParagraph"/>
              <w:ind w:left="0"/>
              <w:rPr>
                <w:rFonts w:ascii="Times New Roman"/>
              </w:rPr>
            </w:pPr>
          </w:p>
          <w:p w:rsidR="004F6FA9" w:rsidRDefault="004F6FA9" w:rsidP="00FE6C6E">
            <w:pPr>
              <w:pStyle w:val="TableParagraph"/>
              <w:ind w:left="0"/>
              <w:rPr>
                <w:rFonts w:ascii="Times New Roman"/>
              </w:rPr>
            </w:pPr>
          </w:p>
          <w:p w:rsidR="004F6FA9" w:rsidRDefault="004F6FA9" w:rsidP="00FE6C6E">
            <w:pPr>
              <w:pStyle w:val="TableParagraph"/>
              <w:ind w:left="0"/>
              <w:rPr>
                <w:rFonts w:ascii="Times New Roman"/>
              </w:rPr>
            </w:pPr>
          </w:p>
          <w:p w:rsidR="004F6FA9" w:rsidRDefault="004F6FA9" w:rsidP="00FE6C6E">
            <w:pPr>
              <w:pStyle w:val="TableParagraph"/>
              <w:ind w:left="0"/>
              <w:rPr>
                <w:rFonts w:ascii="Times New Roman"/>
              </w:rPr>
            </w:pPr>
          </w:p>
          <w:p w:rsidR="004F6FA9" w:rsidRDefault="004F6FA9" w:rsidP="00FE6C6E">
            <w:pPr>
              <w:pStyle w:val="TableParagraph"/>
              <w:ind w:left="0"/>
              <w:rPr>
                <w:rFonts w:ascii="Times New Roman"/>
              </w:rPr>
            </w:pPr>
          </w:p>
          <w:p w:rsidR="004F6FA9" w:rsidRDefault="004F6FA9" w:rsidP="00FE6C6E">
            <w:pPr>
              <w:pStyle w:val="TableParagraph"/>
              <w:ind w:left="0"/>
            </w:pPr>
            <w:r>
              <w:t>To continue review the organisation of sports day year on year.</w:t>
            </w:r>
          </w:p>
          <w:p w:rsidR="00B82CE6" w:rsidRDefault="00B82CE6" w:rsidP="00FE6C6E">
            <w:pPr>
              <w:pStyle w:val="TableParagraph"/>
              <w:ind w:left="0"/>
            </w:pPr>
          </w:p>
          <w:p w:rsidR="00B82CE6" w:rsidRDefault="00B82CE6" w:rsidP="00FE6C6E">
            <w:pPr>
              <w:pStyle w:val="TableParagraph"/>
              <w:ind w:left="0"/>
            </w:pPr>
          </w:p>
          <w:p w:rsidR="00B82CE6" w:rsidRDefault="00B82CE6" w:rsidP="00FE6C6E">
            <w:pPr>
              <w:pStyle w:val="TableParagraph"/>
              <w:ind w:left="0"/>
            </w:pPr>
          </w:p>
          <w:p w:rsidR="00B82CE6" w:rsidRDefault="00B82CE6" w:rsidP="00FE6C6E">
            <w:pPr>
              <w:pStyle w:val="TableParagraph"/>
              <w:ind w:left="0"/>
            </w:pPr>
          </w:p>
          <w:p w:rsidR="00B82CE6" w:rsidRDefault="00B82CE6" w:rsidP="00FE6C6E">
            <w:pPr>
              <w:pStyle w:val="TableParagraph"/>
              <w:ind w:left="0"/>
            </w:pPr>
          </w:p>
          <w:p w:rsidR="00B82CE6" w:rsidRDefault="00B82CE6" w:rsidP="00FE6C6E">
            <w:pPr>
              <w:pStyle w:val="TableParagraph"/>
              <w:ind w:left="0"/>
            </w:pPr>
          </w:p>
          <w:p w:rsidR="00B82CE6" w:rsidRDefault="00B82CE6" w:rsidP="00FE6C6E">
            <w:pPr>
              <w:pStyle w:val="TableParagraph"/>
              <w:ind w:left="0"/>
            </w:pPr>
          </w:p>
          <w:p w:rsidR="00B82CE6" w:rsidRDefault="00B82CE6" w:rsidP="00B82CE6">
            <w:pPr>
              <w:pStyle w:val="TableParagraph"/>
              <w:ind w:left="0"/>
            </w:pPr>
            <w:r>
              <w:t xml:space="preserve">New medals and certificates to be purchased and created for next year. Trophy to continue to be </w:t>
            </w:r>
            <w:r>
              <w:lastRenderedPageBreak/>
              <w:t>reused and engraved for the winning house year on year.</w:t>
            </w:r>
          </w:p>
          <w:p w:rsidR="00B82CE6" w:rsidRDefault="00B82CE6" w:rsidP="00FE6C6E">
            <w:pPr>
              <w:pStyle w:val="TableParagraph"/>
              <w:ind w:left="0"/>
              <w:rPr>
                <w:rFonts w:ascii="Times New Roman"/>
              </w:rPr>
            </w:pPr>
          </w:p>
          <w:p w:rsidR="00B82CE6" w:rsidRDefault="00B82CE6" w:rsidP="00FE6C6E">
            <w:pPr>
              <w:pStyle w:val="TableParagraph"/>
              <w:ind w:left="0"/>
              <w:rPr>
                <w:rFonts w:ascii="Times New Roman"/>
              </w:rPr>
            </w:pPr>
            <w:r>
              <w:t>Phone to continue to be used in the next academic year and beyond.</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8B5" w:rsidRDefault="00DA18B5">
      <w:r>
        <w:separator/>
      </w:r>
    </w:p>
  </w:endnote>
  <w:endnote w:type="continuationSeparator" w:id="0">
    <w:p w:rsidR="00DA18B5" w:rsidRDefault="00DA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67DB0">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4AD5FA"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A67DB0">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E684BD"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A67DB0">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67DB0">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8B5" w:rsidRDefault="00DA18B5">
      <w:r>
        <w:separator/>
      </w:r>
    </w:p>
  </w:footnote>
  <w:footnote w:type="continuationSeparator" w:id="0">
    <w:p w:rsidR="00DA18B5" w:rsidRDefault="00DA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E5959"/>
    <w:rsid w:val="000F69C0"/>
    <w:rsid w:val="001610BA"/>
    <w:rsid w:val="001C180B"/>
    <w:rsid w:val="00262BBC"/>
    <w:rsid w:val="0027528F"/>
    <w:rsid w:val="002955BA"/>
    <w:rsid w:val="002A51DE"/>
    <w:rsid w:val="003256E3"/>
    <w:rsid w:val="00351F9D"/>
    <w:rsid w:val="00365055"/>
    <w:rsid w:val="00383BA7"/>
    <w:rsid w:val="003E3A43"/>
    <w:rsid w:val="00416EEA"/>
    <w:rsid w:val="00471FA9"/>
    <w:rsid w:val="00496E74"/>
    <w:rsid w:val="004A59B2"/>
    <w:rsid w:val="004A6E6F"/>
    <w:rsid w:val="004B6A17"/>
    <w:rsid w:val="004D4745"/>
    <w:rsid w:val="004E57B7"/>
    <w:rsid w:val="004E78C1"/>
    <w:rsid w:val="004F6FA9"/>
    <w:rsid w:val="00574584"/>
    <w:rsid w:val="005B0037"/>
    <w:rsid w:val="00616E5C"/>
    <w:rsid w:val="006457D5"/>
    <w:rsid w:val="006B46C5"/>
    <w:rsid w:val="006C17C1"/>
    <w:rsid w:val="00741579"/>
    <w:rsid w:val="007424EE"/>
    <w:rsid w:val="007528CC"/>
    <w:rsid w:val="00780206"/>
    <w:rsid w:val="007E19AD"/>
    <w:rsid w:val="007F71F2"/>
    <w:rsid w:val="00827B3A"/>
    <w:rsid w:val="0083574A"/>
    <w:rsid w:val="008450A6"/>
    <w:rsid w:val="00944D18"/>
    <w:rsid w:val="009739CE"/>
    <w:rsid w:val="009B28E5"/>
    <w:rsid w:val="009C3CAC"/>
    <w:rsid w:val="00A252D4"/>
    <w:rsid w:val="00A3192A"/>
    <w:rsid w:val="00A67DB0"/>
    <w:rsid w:val="00A70039"/>
    <w:rsid w:val="00A72066"/>
    <w:rsid w:val="00A84B31"/>
    <w:rsid w:val="00A96A79"/>
    <w:rsid w:val="00AA61E0"/>
    <w:rsid w:val="00AB4EED"/>
    <w:rsid w:val="00AB683A"/>
    <w:rsid w:val="00AF5F74"/>
    <w:rsid w:val="00B40E1C"/>
    <w:rsid w:val="00B82CE6"/>
    <w:rsid w:val="00B93ED8"/>
    <w:rsid w:val="00BD266B"/>
    <w:rsid w:val="00BF2A36"/>
    <w:rsid w:val="00C325EE"/>
    <w:rsid w:val="00C658FB"/>
    <w:rsid w:val="00C950CE"/>
    <w:rsid w:val="00CB02C2"/>
    <w:rsid w:val="00CB4F9B"/>
    <w:rsid w:val="00CD389E"/>
    <w:rsid w:val="00CE6504"/>
    <w:rsid w:val="00D131A0"/>
    <w:rsid w:val="00D3283E"/>
    <w:rsid w:val="00D52B64"/>
    <w:rsid w:val="00DA18B5"/>
    <w:rsid w:val="00E658FE"/>
    <w:rsid w:val="00EA6182"/>
    <w:rsid w:val="00ED176C"/>
    <w:rsid w:val="00F51CF8"/>
    <w:rsid w:val="00FA506A"/>
    <w:rsid w:val="00FA5F27"/>
    <w:rsid w:val="00FD1797"/>
    <w:rsid w:val="00FE0DAF"/>
    <w:rsid w:val="00FE6C6E"/>
    <w:rsid w:val="00FF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CF30C-7B4B-46A0-9DC3-047147AA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Mrs Cooper</cp:lastModifiedBy>
  <cp:revision>2</cp:revision>
  <dcterms:created xsi:type="dcterms:W3CDTF">2023-08-29T09:21:00Z</dcterms:created>
  <dcterms:modified xsi:type="dcterms:W3CDTF">2023-08-29T09:21:00Z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